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pPr>
      <w:r w:rsidDel="00000000" w:rsidR="00000000" w:rsidRPr="00000000">
        <w:rPr>
          <w:b w:val="1"/>
          <w:bCs w:val="1"/>
          <w:sz w:val="29"/>
          <w:szCs w:val="29"/>
          <w:rtl w:val="0"/>
        </w:rPr>
        <w:t xml:space="preserve">1000 ISLANDS REGIONAL</w:t>
        <w:br w:type="textWrapping"/>
        <w:t xml:space="preserve">LOCAL DEVELOPMENT CORPORATION</w:t>
      </w:r>
      <w:r w:rsidDel="00000000" w:rsidR="00000000" w:rsidRPr="00000000">
        <w:rPr>
          <w:rtl w:val="0"/>
        </w:rPr>
      </w:r>
    </w:p>
    <w:p w:rsidR="00000000" w:rsidDel="00000000" w:rsidP="00000000" w:rsidRDefault="00000000" w:rsidRPr="00000000" w14:paraId="00000002">
      <w:pPr>
        <w:jc w:val="center"/>
        <w:rPr/>
      </w:pPr>
      <w:r w:rsidDel="00000000" w:rsidR="00000000" w:rsidRPr="00000000">
        <w:rPr>
          <w:b w:val="1"/>
          <w:bCs w:val="1"/>
          <w:sz w:val="33"/>
          <w:szCs w:val="33"/>
          <w:rtl w:val="0"/>
        </w:rPr>
        <w:t xml:space="preserve">PERSONNEL, COMPENSATION, TIME &amp; ATTENDANCE,</w:t>
        <w:br w:type="textWrapping"/>
        <w:t xml:space="preserve">AND WHISTLEBLOWER POLICY</w:t>
      </w:r>
      <w:r w:rsidDel="00000000" w:rsidR="00000000" w:rsidRPr="00000000">
        <w:rPr>
          <w:rtl w:val="0"/>
        </w:rPr>
      </w:r>
    </w:p>
    <w:tbl>
      <w:tblPr>
        <w:tblStyle w:val="Table1"/>
        <w:tblW w:w="1008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040"/>
        <w:gridCol w:w="5040"/>
        <w:tblGridChange w:id="0">
          <w:tblGrid>
            <w:gridCol w:w="5040"/>
            <w:gridCol w:w="5040"/>
          </w:tblGrid>
        </w:tblGridChange>
      </w:tblGrid>
      <w:tr>
        <w:trPr>
          <w:cantSplit w:val="0"/>
          <w:tblHeader w:val="0"/>
        </w:trPr>
        <w:tc>
          <w:tcPr/>
          <w:p w:rsidR="00000000" w:rsidDel="00000000" w:rsidP="00000000" w:rsidRDefault="00000000" w:rsidRPr="00000000" w14:paraId="00000003">
            <w:pPr>
              <w:rPr/>
            </w:pPr>
            <w:r w:rsidDel="00000000" w:rsidR="00000000" w:rsidRPr="00000000">
              <w:rPr>
                <w:b w:val="1"/>
                <w:bCs w:val="1"/>
                <w:rtl w:val="0"/>
              </w:rPr>
              <w:t xml:space="preserve">Policy owner</w:t>
            </w:r>
            <w:r w:rsidDel="00000000" w:rsidR="00000000" w:rsidRPr="00000000">
              <w:rPr>
                <w:rtl w:val="0"/>
              </w:rPr>
            </w:r>
          </w:p>
        </w:tc>
        <w:tc>
          <w:tcPr/>
          <w:p w:rsidR="00000000" w:rsidDel="00000000" w:rsidP="00000000" w:rsidRDefault="00000000" w:rsidRPr="00000000" w14:paraId="00000004">
            <w:pPr>
              <w:rPr/>
            </w:pPr>
            <w:r w:rsidDel="00000000" w:rsidR="00000000" w:rsidRPr="00000000">
              <w:rPr>
                <w:rtl w:val="0"/>
              </w:rPr>
              <w:t xml:space="preserve">Board of Directors</w:t>
            </w:r>
          </w:p>
        </w:tc>
      </w:tr>
      <w:tr>
        <w:trPr>
          <w:cantSplit w:val="0"/>
          <w:tblHeader w:val="0"/>
        </w:trPr>
        <w:tc>
          <w:tcPr/>
          <w:p w:rsidR="00000000" w:rsidDel="00000000" w:rsidP="00000000" w:rsidRDefault="00000000" w:rsidRPr="00000000" w14:paraId="00000005">
            <w:pPr>
              <w:rPr/>
            </w:pPr>
            <w:r w:rsidDel="00000000" w:rsidR="00000000" w:rsidRPr="00000000">
              <w:rPr>
                <w:b w:val="1"/>
                <w:bCs w:val="1"/>
                <w:rtl w:val="0"/>
              </w:rPr>
              <w:t xml:space="preserve">Effective date</w:t>
            </w:r>
            <w:r w:rsidDel="00000000" w:rsidR="00000000" w:rsidRPr="00000000">
              <w:rPr>
                <w:rtl w:val="0"/>
              </w:rPr>
            </w:r>
          </w:p>
        </w:tc>
        <w:tc>
          <w:tcPr/>
          <w:p w:rsidR="00000000" w:rsidDel="00000000" w:rsidP="00000000" w:rsidRDefault="00000000" w:rsidRPr="00000000" w14:paraId="00000006">
            <w:pPr>
              <w:rPr/>
            </w:pPr>
            <w:r w:rsidDel="00000000" w:rsidR="00000000" w:rsidRPr="00000000">
              <w:rPr>
                <w:rtl w:val="0"/>
              </w:rPr>
              <w:t xml:space="preserve">September 2, 2026 </w:t>
            </w:r>
          </w:p>
        </w:tc>
      </w:tr>
      <w:tr>
        <w:trPr>
          <w:cantSplit w:val="0"/>
          <w:tblHeader w:val="0"/>
        </w:trPr>
        <w:tc>
          <w:tcPr/>
          <w:p w:rsidR="00000000" w:rsidDel="00000000" w:rsidP="00000000" w:rsidRDefault="00000000" w:rsidRPr="00000000" w14:paraId="00000007">
            <w:pPr>
              <w:rPr/>
            </w:pPr>
            <w:r w:rsidDel="00000000" w:rsidR="00000000" w:rsidRPr="00000000">
              <w:rPr>
                <w:b w:val="1"/>
                <w:bCs w:val="1"/>
                <w:rtl w:val="0"/>
              </w:rPr>
              <w:t xml:space="preserve">Review cycle</w:t>
            </w:r>
            <w:r w:rsidDel="00000000" w:rsidR="00000000" w:rsidRPr="00000000">
              <w:rPr>
                <w:rtl w:val="0"/>
              </w:rPr>
            </w:r>
          </w:p>
        </w:tc>
        <w:tc>
          <w:tcPr/>
          <w:p w:rsidR="00000000" w:rsidDel="00000000" w:rsidP="00000000" w:rsidRDefault="00000000" w:rsidRPr="00000000" w14:paraId="00000008">
            <w:pPr>
              <w:rPr/>
            </w:pPr>
            <w:r w:rsidDel="00000000" w:rsidR="00000000" w:rsidRPr="00000000">
              <w:rPr>
                <w:rtl w:val="0"/>
              </w:rPr>
              <w:t xml:space="preserve">Annual</w:t>
            </w:r>
          </w:p>
        </w:tc>
      </w:tr>
      <w:tr>
        <w:trPr>
          <w:cantSplit w:val="0"/>
          <w:tblHeader w:val="0"/>
        </w:trPr>
        <w:tc>
          <w:tcPr/>
          <w:p w:rsidR="00000000" w:rsidDel="00000000" w:rsidP="00000000" w:rsidRDefault="00000000" w:rsidRPr="00000000" w14:paraId="00000009">
            <w:pPr>
              <w:rPr/>
            </w:pPr>
            <w:r w:rsidDel="00000000" w:rsidR="00000000" w:rsidRPr="00000000">
              <w:rPr>
                <w:b w:val="1"/>
                <w:bCs w:val="1"/>
                <w:rtl w:val="0"/>
              </w:rPr>
              <w:t xml:space="preserve">Applicability</w:t>
            </w:r>
            <w:r w:rsidDel="00000000" w:rsidR="00000000" w:rsidRPr="00000000">
              <w:rPr>
                <w:rtl w:val="0"/>
              </w:rPr>
            </w:r>
          </w:p>
        </w:tc>
        <w:tc>
          <w:tcPr/>
          <w:p w:rsidR="00000000" w:rsidDel="00000000" w:rsidP="00000000" w:rsidRDefault="00000000" w:rsidRPr="00000000" w14:paraId="0000000A">
            <w:pPr>
              <w:rPr/>
            </w:pPr>
            <w:r w:rsidDel="00000000" w:rsidR="00000000" w:rsidRPr="00000000">
              <w:rPr>
                <w:rtl w:val="0"/>
              </w:rPr>
              <w:t xml:space="preserve">Directors, officers, employees, contractors and other persons acting on behalf of the Corporation, as applicable</w:t>
            </w:r>
          </w:p>
        </w:tc>
      </w:tr>
    </w:tbl>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pStyle w:val="Heading1"/>
        <w:rPr/>
      </w:pPr>
      <w:r w:rsidDel="00000000" w:rsidR="00000000" w:rsidRPr="00000000">
        <w:rPr>
          <w:rtl w:val="0"/>
        </w:rPr>
        <w:t xml:space="preserve">1. Purpose and Scope</w:t>
      </w:r>
    </w:p>
    <w:p w:rsidR="00000000" w:rsidDel="00000000" w:rsidP="00000000" w:rsidRDefault="00000000" w:rsidRPr="00000000" w14:paraId="0000000D">
      <w:pPr>
        <w:spacing w:after="120" w:lineRule="auto"/>
        <w:rPr/>
      </w:pPr>
      <w:r w:rsidDel="00000000" w:rsidR="00000000" w:rsidRPr="00000000">
        <w:rPr>
          <w:rtl w:val="0"/>
        </w:rPr>
        <w:t xml:space="preserve">This Policy establishes basic personnel, compensation, time and attendance, and whistleblower standards for the 1000 Islands Regional Local Development Corporation (the “Corporation”). It is intended to support responsible governance, accurate records, appropriate use of Corporation funds, and a safe process for reporting suspected improper conduct.</w:t>
      </w:r>
    </w:p>
    <w:p w:rsidR="00000000" w:rsidDel="00000000" w:rsidP="00000000" w:rsidRDefault="00000000" w:rsidRPr="00000000" w14:paraId="0000000E">
      <w:pPr>
        <w:spacing w:after="120" w:lineRule="auto"/>
        <w:rPr/>
      </w:pPr>
      <w:r w:rsidDel="00000000" w:rsidR="00000000" w:rsidRPr="00000000">
        <w:rPr>
          <w:rtl w:val="0"/>
        </w:rPr>
        <w:t xml:space="preserve">The Corporation is presently volunteer-led and may operate with few or no employees. Accordingly, provisions addressing employees apply when and if the Corporation employs personnel. Provisions addressing contractors, officers and Directors apply to the extent relevant to their role.</w:t>
      </w:r>
    </w:p>
    <w:p w:rsidR="00000000" w:rsidDel="00000000" w:rsidP="00000000" w:rsidRDefault="00000000" w:rsidRPr="00000000" w14:paraId="0000000F">
      <w:pPr>
        <w:pStyle w:val="Heading1"/>
        <w:rPr/>
      </w:pPr>
      <w:r w:rsidDel="00000000" w:rsidR="00000000" w:rsidRPr="00000000">
        <w:rPr>
          <w:rtl w:val="0"/>
        </w:rPr>
        <w:t xml:space="preserve">2. Personnel Administration</w:t>
      </w:r>
    </w:p>
    <w:p w:rsidR="00000000" w:rsidDel="00000000" w:rsidP="00000000" w:rsidRDefault="00000000" w:rsidRPr="00000000" w14:paraId="00000010">
      <w:pPr>
        <w:spacing w:after="120" w:lineRule="auto"/>
        <w:rPr/>
      </w:pPr>
      <w:r w:rsidDel="00000000" w:rsidR="00000000" w:rsidRPr="00000000">
        <w:rPr>
          <w:rtl w:val="0"/>
        </w:rPr>
        <w:t xml:space="preserve">All hiring, engagement, supervision, compensation and termination decisions shall be made only by persons with authority from the Board and in accordance with the Corporation’s bylaws, budget, procurement requirements, conflict-of-interest rules and applicable law.</w:t>
      </w:r>
    </w:p>
    <w:p w:rsidR="00000000" w:rsidDel="00000000" w:rsidP="00000000" w:rsidRDefault="00000000" w:rsidRPr="00000000" w14:paraId="00000011">
      <w:pPr>
        <w:spacing w:after="120" w:lineRule="auto"/>
        <w:rPr/>
      </w:pPr>
      <w:r w:rsidDel="00000000" w:rsidR="00000000" w:rsidRPr="00000000">
        <w:rPr>
          <w:rtl w:val="0"/>
        </w:rPr>
        <w:t xml:space="preserve">No individual may create an employment relationship, compensation obligation, benefit entitlement or contractual commitment on behalf of the Corporation without proper authorization.</w:t>
      </w:r>
    </w:p>
    <w:p w:rsidR="00000000" w:rsidDel="00000000" w:rsidP="00000000" w:rsidRDefault="00000000" w:rsidRPr="00000000" w14:paraId="00000012">
      <w:pPr>
        <w:pStyle w:val="Heading1"/>
        <w:rPr/>
      </w:pPr>
      <w:r w:rsidDel="00000000" w:rsidR="00000000" w:rsidRPr="00000000">
        <w:rPr>
          <w:rtl w:val="0"/>
        </w:rPr>
        <w:t xml:space="preserve">3. Compensation and Benefits</w:t>
      </w:r>
    </w:p>
    <w:p w:rsidR="00000000" w:rsidDel="00000000" w:rsidP="00000000" w:rsidRDefault="00000000" w:rsidRPr="00000000" w14:paraId="00000013">
      <w:pPr>
        <w:spacing w:after="120" w:lineRule="auto"/>
        <w:rPr/>
      </w:pPr>
      <w:r w:rsidDel="00000000" w:rsidR="00000000" w:rsidRPr="00000000">
        <w:rPr>
          <w:rtl w:val="0"/>
        </w:rPr>
        <w:t xml:space="preserve">Compensation for any employee, officer, contractor or service provider shall be reasonable, documented and approved through the process required by the Board, applicable policy and law. No Director or officer may participate in setting or approving that person’s own compensation except as permitted by law and after appropriate disclosure and recusal.</w:t>
      </w:r>
    </w:p>
    <w:p w:rsidR="00000000" w:rsidDel="00000000" w:rsidP="00000000" w:rsidRDefault="00000000" w:rsidRPr="00000000" w14:paraId="00000014">
      <w:pPr>
        <w:spacing w:after="120" w:lineRule="auto"/>
        <w:rPr/>
      </w:pPr>
      <w:r w:rsidDel="00000000" w:rsidR="00000000" w:rsidRPr="00000000">
        <w:rPr>
          <w:rtl w:val="0"/>
        </w:rPr>
        <w:t xml:space="preserve">Any employee benefits, stipends, allowances or reimbursements must be specifically authorized and documented. Directors shall serve without compensation for Board service unless otherwise permitted by law and expressly approved by the Board.</w:t>
      </w:r>
    </w:p>
    <w:p w:rsidR="00000000" w:rsidDel="00000000" w:rsidP="00000000" w:rsidRDefault="00000000" w:rsidRPr="00000000" w14:paraId="00000015">
      <w:pPr>
        <w:pStyle w:val="Heading1"/>
        <w:rPr/>
      </w:pPr>
      <w:r w:rsidDel="00000000" w:rsidR="00000000" w:rsidRPr="00000000">
        <w:rPr>
          <w:rtl w:val="0"/>
        </w:rPr>
        <w:t xml:space="preserve">4. Time and Attendance</w:t>
      </w:r>
    </w:p>
    <w:p w:rsidR="00000000" w:rsidDel="00000000" w:rsidP="00000000" w:rsidRDefault="00000000" w:rsidRPr="00000000" w14:paraId="00000016">
      <w:pPr>
        <w:spacing w:after="120" w:lineRule="auto"/>
        <w:rPr/>
      </w:pPr>
      <w:r w:rsidDel="00000000" w:rsidR="00000000" w:rsidRPr="00000000">
        <w:rPr>
          <w:rtl w:val="0"/>
        </w:rPr>
        <w:t xml:space="preserve">Employees and contractors paid on an hourly or time-based basis shall maintain accurate and contemporaneous records of time worked and services performed. Time records shall identify the applicable period, work performed and any project or grant allocation reasonably required for accounting or audit purposes.</w:t>
      </w:r>
    </w:p>
    <w:p w:rsidR="00000000" w:rsidDel="00000000" w:rsidP="00000000" w:rsidRDefault="00000000" w:rsidRPr="00000000" w14:paraId="00000017">
      <w:pPr>
        <w:spacing w:after="120" w:lineRule="auto"/>
        <w:rPr/>
      </w:pPr>
      <w:r w:rsidDel="00000000" w:rsidR="00000000" w:rsidRPr="00000000">
        <w:rPr>
          <w:rtl w:val="0"/>
        </w:rPr>
        <w:t xml:space="preserve">Time records and leave records, if applicable, shall be reviewed and approved by an authorized supervisor or officer before payment. No person may approve that person’s own time record or compensation payment without independent review.</w:t>
      </w:r>
    </w:p>
    <w:p w:rsidR="00000000" w:rsidDel="00000000" w:rsidP="00000000" w:rsidRDefault="00000000" w:rsidRPr="00000000" w14:paraId="00000018">
      <w:pPr>
        <w:pStyle w:val="Heading1"/>
        <w:rPr/>
      </w:pPr>
      <w:r w:rsidDel="00000000" w:rsidR="00000000" w:rsidRPr="00000000">
        <w:rPr>
          <w:rtl w:val="0"/>
        </w:rPr>
        <w:t xml:space="preserve">5. Leave and Attendance Expectations</w:t>
      </w:r>
    </w:p>
    <w:p w:rsidR="00000000" w:rsidDel="00000000" w:rsidP="00000000" w:rsidRDefault="00000000" w:rsidRPr="00000000" w14:paraId="00000019">
      <w:pPr>
        <w:spacing w:after="120" w:lineRule="auto"/>
        <w:rPr/>
      </w:pPr>
      <w:r w:rsidDel="00000000" w:rsidR="00000000" w:rsidRPr="00000000">
        <w:rPr>
          <w:rtl w:val="0"/>
        </w:rPr>
        <w:t xml:space="preserve">If the Corporation employs personnel, schedules, attendance expectations, holidays, vacation, sick leave and other leave practices shall be established by the Board or by written administrative procedures approved under Board authority and consistent with applicable law.</w:t>
      </w:r>
    </w:p>
    <w:p w:rsidR="00000000" w:rsidDel="00000000" w:rsidP="00000000" w:rsidRDefault="00000000" w:rsidRPr="00000000" w14:paraId="0000001A">
      <w:pPr>
        <w:spacing w:after="120" w:lineRule="auto"/>
        <w:rPr/>
      </w:pPr>
      <w:r w:rsidDel="00000000" w:rsidR="00000000" w:rsidRPr="00000000">
        <w:rPr>
          <w:rtl w:val="0"/>
        </w:rPr>
        <w:t xml:space="preserve">Absences, leave and schedule changes shall be documented to the extent necessary for payroll, grant compliance, operational continuity and audit purposes.</w:t>
      </w:r>
    </w:p>
    <w:p w:rsidR="00000000" w:rsidDel="00000000" w:rsidP="00000000" w:rsidRDefault="00000000" w:rsidRPr="00000000" w14:paraId="0000001B">
      <w:pPr>
        <w:pStyle w:val="Heading1"/>
        <w:rPr/>
      </w:pPr>
      <w:r w:rsidDel="00000000" w:rsidR="00000000" w:rsidRPr="00000000">
        <w:rPr>
          <w:rtl w:val="0"/>
        </w:rPr>
        <w:t xml:space="preserve">6. Expense Reimbursement</w:t>
      </w:r>
    </w:p>
    <w:p w:rsidR="00000000" w:rsidDel="00000000" w:rsidP="00000000" w:rsidRDefault="00000000" w:rsidRPr="00000000" w14:paraId="0000001C">
      <w:pPr>
        <w:spacing w:after="120" w:lineRule="auto"/>
        <w:rPr/>
      </w:pPr>
      <w:r w:rsidDel="00000000" w:rsidR="00000000" w:rsidRPr="00000000">
        <w:rPr>
          <w:rtl w:val="0"/>
        </w:rPr>
        <w:t xml:space="preserve">Reimbursement of travel, meals, mileage or other business expenses shall be governed by the Corporation’s separate Travel and Expense Reimbursement Policy. Supporting documentation and business purpose are required before reimbursement.</w:t>
      </w:r>
    </w:p>
    <w:p w:rsidR="00000000" w:rsidDel="00000000" w:rsidP="00000000" w:rsidRDefault="00000000" w:rsidRPr="00000000" w14:paraId="0000001D">
      <w:pPr>
        <w:pStyle w:val="Heading1"/>
        <w:rPr/>
      </w:pPr>
      <w:r w:rsidDel="00000000" w:rsidR="00000000" w:rsidRPr="00000000">
        <w:rPr>
          <w:rtl w:val="0"/>
        </w:rPr>
        <w:t xml:space="preserve">7. Whistleblower Protection</w:t>
      </w:r>
    </w:p>
    <w:p w:rsidR="00000000" w:rsidDel="00000000" w:rsidP="00000000" w:rsidRDefault="00000000" w:rsidRPr="00000000" w14:paraId="0000001E">
      <w:pPr>
        <w:spacing w:after="120" w:lineRule="auto"/>
        <w:rPr/>
      </w:pPr>
      <w:r w:rsidDel="00000000" w:rsidR="00000000" w:rsidRPr="00000000">
        <w:rPr>
          <w:rtl w:val="0"/>
        </w:rPr>
        <w:t xml:space="preserve">The Corporation encourages Directors, officers, employees, contractors and other persons acting on its behalf to report in good faith suspected fraud, waste, abuse, conflicts of interest, misuse of Corporation assets, violations of law or policy, accounting or internal-control concerns, retaliation, or other improper conduct.</w:t>
      </w:r>
    </w:p>
    <w:p w:rsidR="00000000" w:rsidDel="00000000" w:rsidP="00000000" w:rsidRDefault="00000000" w:rsidRPr="00000000" w14:paraId="0000001F">
      <w:pPr>
        <w:spacing w:after="120" w:lineRule="auto"/>
        <w:rPr/>
      </w:pPr>
      <w:r w:rsidDel="00000000" w:rsidR="00000000" w:rsidRPr="00000000">
        <w:rPr>
          <w:rtl w:val="0"/>
        </w:rPr>
        <w:t xml:space="preserve">Reports may be made to the Chairperson, Vice Chairperson, corporate Secretary, Chair of the Governance Committee, Chair of the Audit &amp; Finance Committee, Corporation counsel, independent auditor, or another person designated by the Board, depending on the nature of the concern. A report involving one of those persons should be made to another appropriate recipient.</w:t>
      </w:r>
    </w:p>
    <w:p w:rsidR="00000000" w:rsidDel="00000000" w:rsidP="00000000" w:rsidRDefault="00000000" w:rsidRPr="00000000" w14:paraId="00000020">
      <w:pPr>
        <w:spacing w:after="120" w:lineRule="auto"/>
        <w:rPr/>
      </w:pPr>
      <w:r w:rsidDel="00000000" w:rsidR="00000000" w:rsidRPr="00000000">
        <w:rPr>
          <w:rtl w:val="0"/>
        </w:rPr>
        <w:t xml:space="preserve">Reports should include enough information to permit a reasonable review. Anonymous reports may be accepted when practicable, but anonymity cannot always be guaranteed.</w:t>
      </w:r>
    </w:p>
    <w:p w:rsidR="00000000" w:rsidDel="00000000" w:rsidP="00000000" w:rsidRDefault="00000000" w:rsidRPr="00000000" w14:paraId="00000021">
      <w:pPr>
        <w:pStyle w:val="Heading1"/>
        <w:rPr/>
      </w:pPr>
      <w:r w:rsidDel="00000000" w:rsidR="00000000" w:rsidRPr="00000000">
        <w:rPr>
          <w:rtl w:val="0"/>
        </w:rPr>
        <w:t xml:space="preserve">8. No Retaliation</w:t>
      </w:r>
    </w:p>
    <w:p w:rsidR="00000000" w:rsidDel="00000000" w:rsidP="00000000" w:rsidRDefault="00000000" w:rsidRPr="00000000" w14:paraId="00000022">
      <w:pPr>
        <w:spacing w:after="120" w:lineRule="auto"/>
        <w:rPr/>
      </w:pPr>
      <w:r w:rsidDel="00000000" w:rsidR="00000000" w:rsidRPr="00000000">
        <w:rPr>
          <w:rtl w:val="0"/>
        </w:rPr>
        <w:t xml:space="preserve">No person acting on behalf of the Corporation may retaliate against an individual who, in good faith, reports suspected improper conduct, participates in an investigation, or refuses to participate in conduct reasonably believed to be unlawful or improper.</w:t>
      </w:r>
    </w:p>
    <w:p w:rsidR="00000000" w:rsidDel="00000000" w:rsidP="00000000" w:rsidRDefault="00000000" w:rsidRPr="00000000" w14:paraId="00000023">
      <w:pPr>
        <w:spacing w:after="120" w:lineRule="auto"/>
        <w:rPr/>
      </w:pPr>
      <w:r w:rsidDel="00000000" w:rsidR="00000000" w:rsidRPr="00000000">
        <w:rPr>
          <w:rtl w:val="0"/>
        </w:rPr>
        <w:t xml:space="preserve">Retaliation may itself constitute a violation of this Policy and may result in corrective action, removal from an assigned role, termination of a contract or employment, referral to counsel, or other action permitted by law.</w:t>
      </w:r>
    </w:p>
    <w:p w:rsidR="00000000" w:rsidDel="00000000" w:rsidP="00000000" w:rsidRDefault="00000000" w:rsidRPr="00000000" w14:paraId="00000024">
      <w:pPr>
        <w:pStyle w:val="Heading1"/>
        <w:rPr/>
      </w:pPr>
      <w:r w:rsidDel="00000000" w:rsidR="00000000" w:rsidRPr="00000000">
        <w:rPr>
          <w:rtl w:val="0"/>
        </w:rPr>
        <w:t xml:space="preserve">9. Review and Investigation of Reports</w:t>
      </w:r>
    </w:p>
    <w:p w:rsidR="00000000" w:rsidDel="00000000" w:rsidP="00000000" w:rsidRDefault="00000000" w:rsidRPr="00000000" w14:paraId="00000025">
      <w:pPr>
        <w:spacing w:after="120" w:lineRule="auto"/>
        <w:rPr/>
      </w:pPr>
      <w:r w:rsidDel="00000000" w:rsidR="00000000" w:rsidRPr="00000000">
        <w:rPr>
          <w:rtl w:val="0"/>
        </w:rPr>
        <w:t xml:space="preserve">Reports shall be reviewed promptly and objectively by a person or body without a material conflict concerning the matter. The Governance Committee may oversee ethics and governance matters, while the Audit &amp; Finance Committee may oversee accounting, financial-control, fraud and audit-related matters. The Board may refer any matter to Corporation counsel, the independent auditor or an appropriate governmental authority.</w:t>
      </w:r>
    </w:p>
    <w:p w:rsidR="00000000" w:rsidDel="00000000" w:rsidP="00000000" w:rsidRDefault="00000000" w:rsidRPr="00000000" w14:paraId="00000026">
      <w:pPr>
        <w:spacing w:after="120" w:lineRule="auto"/>
        <w:rPr/>
      </w:pPr>
      <w:r w:rsidDel="00000000" w:rsidR="00000000" w:rsidRPr="00000000">
        <w:rPr>
          <w:rtl w:val="0"/>
        </w:rPr>
        <w:t xml:space="preserve">Information concerning an investigation shall be handled as confidentially as reasonably possible, subject to applicable law, Freedom of Information Law requirements, due-process considerations and the need to conduct an effective review.</w:t>
      </w:r>
    </w:p>
    <w:p w:rsidR="00000000" w:rsidDel="00000000" w:rsidP="00000000" w:rsidRDefault="00000000" w:rsidRPr="00000000" w14:paraId="00000027">
      <w:pPr>
        <w:pStyle w:val="Heading1"/>
        <w:rPr/>
      </w:pPr>
      <w:r w:rsidDel="00000000" w:rsidR="00000000" w:rsidRPr="00000000">
        <w:rPr>
          <w:rtl w:val="0"/>
        </w:rPr>
        <w:t xml:space="preserve">10. Records and Retention</w:t>
      </w:r>
    </w:p>
    <w:p w:rsidR="00000000" w:rsidDel="00000000" w:rsidP="00000000" w:rsidRDefault="00000000" w:rsidRPr="00000000" w14:paraId="00000028">
      <w:pPr>
        <w:spacing w:after="120" w:lineRule="auto"/>
        <w:rPr/>
      </w:pPr>
      <w:r w:rsidDel="00000000" w:rsidR="00000000" w:rsidRPr="00000000">
        <w:rPr>
          <w:rtl w:val="0"/>
        </w:rPr>
        <w:t xml:space="preserve">Personnel, payroll, time, compensation and whistleblower records shall be maintained in an orderly and secure manner and retained in accordance with applicable law, audit requirements, grant or contract requirements and the Corporation’s records-retention practices.</w:t>
      </w:r>
    </w:p>
    <w:p w:rsidR="00000000" w:rsidDel="00000000" w:rsidP="00000000" w:rsidRDefault="00000000" w:rsidRPr="00000000" w14:paraId="00000029">
      <w:pPr>
        <w:spacing w:after="120" w:lineRule="auto"/>
        <w:rPr/>
      </w:pPr>
      <w:r w:rsidDel="00000000" w:rsidR="00000000" w:rsidRPr="00000000">
        <w:rPr>
          <w:rtl w:val="0"/>
        </w:rPr>
        <w:t xml:space="preserve">Access to personnel and investigative records shall be limited to persons with a legitimate business, governance or legal need, subject to applicable public-records requirements.</w:t>
      </w:r>
    </w:p>
    <w:p w:rsidR="00000000" w:rsidDel="00000000" w:rsidP="00000000" w:rsidRDefault="00000000" w:rsidRPr="00000000" w14:paraId="0000002A">
      <w:pPr>
        <w:pStyle w:val="Heading1"/>
        <w:rPr/>
      </w:pPr>
      <w:r w:rsidDel="00000000" w:rsidR="00000000" w:rsidRPr="00000000">
        <w:rPr>
          <w:rtl w:val="0"/>
        </w:rPr>
        <w:t xml:space="preserve">11. Conflicts and Related Policies</w:t>
      </w:r>
    </w:p>
    <w:p w:rsidR="00000000" w:rsidDel="00000000" w:rsidP="00000000" w:rsidRDefault="00000000" w:rsidRPr="00000000" w14:paraId="0000002B">
      <w:pPr>
        <w:spacing w:after="120" w:lineRule="auto"/>
        <w:rPr/>
      </w:pPr>
      <w:r w:rsidDel="00000000" w:rsidR="00000000" w:rsidRPr="00000000">
        <w:rPr>
          <w:rtl w:val="0"/>
        </w:rPr>
        <w:t xml:space="preserve">This Policy shall be administered together with the Corporation’s Code of Ethics, Conflict of Interest and Related Party Transactions Policy, Procurement Policy and Procedures, Travel and Expense Reimbursement Policy, bylaws and other applicable governance policies. If a stricter legal, grant, contract or funding requirement applies, that requirement controls.</w:t>
      </w:r>
    </w:p>
    <w:p w:rsidR="00000000" w:rsidDel="00000000" w:rsidP="00000000" w:rsidRDefault="00000000" w:rsidRPr="00000000" w14:paraId="0000002C">
      <w:pPr>
        <w:pStyle w:val="Heading1"/>
        <w:rPr/>
      </w:pPr>
      <w:r w:rsidDel="00000000" w:rsidR="00000000" w:rsidRPr="00000000">
        <w:rPr>
          <w:rtl w:val="0"/>
        </w:rPr>
        <w:t xml:space="preserve">12. Annual Review</w:t>
      </w:r>
    </w:p>
    <w:p w:rsidR="00000000" w:rsidDel="00000000" w:rsidP="00000000" w:rsidRDefault="00000000" w:rsidRPr="00000000" w14:paraId="0000002D">
      <w:pPr>
        <w:spacing w:after="120" w:lineRule="auto"/>
        <w:rPr/>
      </w:pPr>
      <w:r w:rsidDel="00000000" w:rsidR="00000000" w:rsidRPr="00000000">
        <w:rPr>
          <w:rtl w:val="0"/>
        </w:rPr>
        <w:t xml:space="preserve">The Governance Committee shall review this Policy at least annually and recommend any changes to the Board. The Board may amend this Policy by resolution.</w:t>
      </w:r>
    </w:p>
    <w:p w:rsidR="00000000" w:rsidDel="00000000" w:rsidP="00000000" w:rsidRDefault="00000000" w:rsidRPr="00000000" w14:paraId="0000002E">
      <w:pPr>
        <w:pStyle w:val="Heading1"/>
        <w:rPr/>
      </w:pPr>
      <w:r w:rsidDel="00000000" w:rsidR="00000000" w:rsidRPr="00000000">
        <w:rPr>
          <w:rtl w:val="0"/>
        </w:rPr>
        <w:t xml:space="preserve">Certification of Adoption</w:t>
      </w:r>
    </w:p>
    <w:p w:rsidR="00000000" w:rsidDel="00000000" w:rsidP="00000000" w:rsidRDefault="00000000" w:rsidRPr="00000000" w14:paraId="0000002F">
      <w:pPr>
        <w:spacing w:after="160" w:lineRule="auto"/>
        <w:rPr/>
      </w:pPr>
      <w:r w:rsidDel="00000000" w:rsidR="00000000" w:rsidRPr="00000000">
        <w:rPr>
          <w:rtl w:val="0"/>
        </w:rPr>
        <w:t xml:space="preserve">The undersigned certifies that this Personnel, Compensation, Time &amp; Attendance, and Whistleblower Policy was approved and adopted by the Board of Directors of the 1000 Islands Regional Local Development Corporation on September 2, 2026. </w:t>
      </w:r>
    </w:p>
    <w:p w:rsidR="00000000" w:rsidDel="00000000" w:rsidP="00000000" w:rsidRDefault="00000000" w:rsidRPr="00000000" w14:paraId="00000030">
      <w:pPr>
        <w:spacing w:after="60" w:lineRule="auto"/>
        <w:rPr/>
      </w:pPr>
      <w:r w:rsidDel="00000000" w:rsidR="00000000" w:rsidRPr="00000000">
        <w:rPr>
          <w:rtl w:val="0"/>
        </w:rPr>
        <w:t xml:space="preserve">Motion by: ______________________________    Seconded by: ______________________________</w:t>
      </w:r>
    </w:p>
    <w:p w:rsidR="00000000" w:rsidDel="00000000" w:rsidP="00000000" w:rsidRDefault="00000000" w:rsidRPr="00000000" w14:paraId="00000031">
      <w:pPr>
        <w:spacing w:after="60" w:lineRule="auto"/>
        <w:rPr/>
      </w:pPr>
      <w:r w:rsidDel="00000000" w:rsidR="00000000" w:rsidRPr="00000000">
        <w:rPr>
          <w:rtl w:val="0"/>
        </w:rPr>
        <w:t xml:space="preserve">Vote: __________________________________    Secretary certification: ______________________</w:t>
      </w:r>
    </w:p>
    <w:p w:rsidR="00000000" w:rsidDel="00000000" w:rsidP="00000000" w:rsidRDefault="00000000" w:rsidRPr="00000000" w14:paraId="00000032">
      <w:pPr>
        <w:spacing w:after="60" w:lineRule="auto"/>
        <w:rPr/>
      </w:pPr>
      <w:r w:rsidDel="00000000" w:rsidR="00000000" w:rsidRPr="00000000">
        <w:rPr>
          <w:rtl w:val="0"/>
        </w:rPr>
        <w:t xml:space="preserve">Chairperson: ____________________________    Date: ______________________________________</w:t>
      </w:r>
    </w:p>
    <w:sectPr>
      <w:footerReference r:id="rId7" w:type="default"/>
      <w:pgSz w:h="15840" w:w="12240" w:orient="portrait"/>
      <w:pgMar w:bottom="936" w:top="936" w:left="1080" w:right="108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pto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Aptos" w:cs="Aptos" w:eastAsia="Aptos" w:hAnsi="Aptos"/>
        <w:b w:val="0"/>
        <w:bCs w:val="0"/>
        <w:i w:val="0"/>
        <w:iCs w:val="0"/>
        <w:smallCaps w:val="0"/>
        <w:strike w:val="0"/>
        <w:color w:val="000000"/>
        <w:sz w:val="20"/>
        <w:szCs w:val="20"/>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16"/>
        <w:szCs w:val="16"/>
        <w:u w:val="none"/>
        <w:shd w:fill="auto" w:val="clear"/>
        <w:vertAlign w:val="baseline"/>
        <w:rtl w:val="0"/>
      </w:rPr>
      <w:t xml:space="preserve">1000 Islands Regional Local Development Corporation | Policy #4 | August 26, 2026</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lang w:val="en"/>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480" w:lineRule="auto"/>
    </w:pPr>
    <w:rPr>
      <w:rFonts w:ascii="Calibri" w:cs="Calibri" w:eastAsia="Calibri" w:hAnsi="Calibri"/>
      <w:b w:val="1"/>
      <w:bCs w:val="1"/>
      <w:color w:val="366091"/>
      <w:sz w:val="25"/>
      <w:szCs w:val="25"/>
    </w:rPr>
  </w:style>
  <w:style w:type="paragraph" w:styleId="Heading2">
    <w:name w:val="heading 2"/>
    <w:basedOn w:val="Normal"/>
    <w:next w:val="Normal"/>
    <w:pPr>
      <w:keepNext w:val="1"/>
      <w:keepLines w:val="1"/>
      <w:spacing w:after="0" w:before="200" w:lineRule="auto"/>
    </w:pPr>
    <w:rPr>
      <w:rFonts w:ascii="Calibri" w:cs="Calibri" w:eastAsia="Calibri" w:hAnsi="Calibri"/>
      <w:b w:val="1"/>
      <w:bCs w:val="1"/>
      <w:color w:val="4f81bd"/>
      <w:sz w:val="26"/>
      <w:szCs w:val="26"/>
    </w:rPr>
  </w:style>
  <w:style w:type="paragraph" w:styleId="Heading3">
    <w:name w:val="heading 3"/>
    <w:basedOn w:val="Normal"/>
    <w:next w:val="Normal"/>
    <w:pPr>
      <w:keepNext w:val="1"/>
      <w:keepLines w:val="1"/>
      <w:spacing w:after="0" w:before="200" w:lineRule="auto"/>
    </w:pPr>
    <w:rPr>
      <w:rFonts w:ascii="Calibri" w:cs="Calibri" w:eastAsia="Calibri" w:hAnsi="Calibri"/>
      <w:b w:val="1"/>
      <w:bCs w:val="1"/>
      <w:color w:val="4f81bd"/>
    </w:rPr>
  </w:style>
  <w:style w:type="paragraph" w:styleId="Heading4">
    <w:name w:val="heading 4"/>
    <w:basedOn w:val="Normal"/>
    <w:next w:val="Normal"/>
    <w:pPr>
      <w:keepNext w:val="1"/>
      <w:keepLines w:val="1"/>
      <w:spacing w:after="0" w:before="200" w:lineRule="auto"/>
    </w:pPr>
    <w:rPr>
      <w:rFonts w:ascii="Calibri" w:cs="Calibri" w:eastAsia="Calibri" w:hAnsi="Calibri"/>
      <w:b w:val="1"/>
      <w:bCs w:val="1"/>
      <w:i w:val="1"/>
      <w:iCs w:val="1"/>
      <w:color w:val="4f81bd"/>
    </w:rPr>
  </w:style>
  <w:style w:type="paragraph" w:styleId="Heading5">
    <w:name w:val="heading 5"/>
    <w:basedOn w:val="Normal"/>
    <w:next w:val="Normal"/>
    <w:pPr>
      <w:keepNext w:val="1"/>
      <w:keepLines w:val="1"/>
      <w:spacing w:after="0" w:before="200" w:lineRule="auto"/>
    </w:pPr>
    <w:rPr>
      <w:rFonts w:ascii="Calibri" w:cs="Calibri" w:eastAsia="Calibri" w:hAnsi="Calibri"/>
      <w:color w:val="243f61"/>
    </w:rPr>
  </w:style>
  <w:style w:type="paragraph" w:styleId="Heading6">
    <w:name w:val="heading 6"/>
    <w:basedOn w:val="Normal"/>
    <w:next w:val="Normal"/>
    <w:pPr>
      <w:keepNext w:val="1"/>
      <w:keepLines w:val="1"/>
      <w:spacing w:after="0" w:before="200" w:lineRule="auto"/>
    </w:pPr>
    <w:rPr>
      <w:rFonts w:ascii="Calibri" w:cs="Calibri" w:eastAsia="Calibri" w:hAnsi="Calibri"/>
      <w:i w:val="1"/>
      <w:iCs w:val="1"/>
      <w:color w:val="243f61"/>
    </w:rPr>
  </w:style>
  <w:style w:type="paragraph" w:styleId="Title">
    <w:name w:val="Title"/>
    <w:basedOn w:val="Normal"/>
    <w:next w:val="Normal"/>
    <w:pPr>
      <w:pBdr>
        <w:bottom w:color="4f81bd" w:space="4" w:sz="8" w:val="single"/>
      </w:pBdr>
      <w:spacing w:after="300" w:line="240" w:lineRule="auto"/>
    </w:pPr>
    <w:rPr>
      <w:rFonts w:ascii="Calibri" w:cs="Calibri" w:eastAsia="Calibri" w:hAnsi="Calibri"/>
      <w:color w:val="17365d"/>
      <w:sz w:val="52"/>
      <w:szCs w:val="52"/>
    </w:rPr>
  </w:style>
  <w:style w:type="paragraph" w:styleId="Heading7">
    <w:name w:val="heading 7"/>
    <w:basedOn w:val="Normal"/>
    <w:next w:val="Normal"/>
    <w:link w:val="Heading7Char"/>
    <w:uiPriority w:val="9"/>
    <w:semiHidden w:val="1"/>
    <w:unhideWhenUsed w:val="1"/>
    <w:qFormat w:val="1"/>
    <w:rsid w:val="00FC693F"/>
    <w:pPr>
      <w:keepNext w:val="1"/>
      <w:keepLines w:val="1"/>
      <w:spacing w:after="0" w:before="200"/>
      <w:outlineLvl w:val="6"/>
    </w:pPr>
    <w:rPr>
      <w:rFonts w:asciiTheme="majorHAnsi" w:cstheme="majorBidi" w:eastAsiaTheme="majorEastAsia" w:hAnsiTheme="majorHAnsi"/>
      <w:i w:val="1"/>
      <w:iCs w:val="1"/>
      <w:color w:val="404040" w:themeColor="text1" w:themeTint="0000BF"/>
    </w:rPr>
  </w:style>
  <w:style w:type="paragraph" w:styleId="Heading8">
    <w:name w:val="heading 8"/>
    <w:basedOn w:val="Normal"/>
    <w:next w:val="Normal"/>
    <w:link w:val="Heading8Char"/>
    <w:uiPriority w:val="9"/>
    <w:semiHidden w:val="1"/>
    <w:unhideWhenUsed w:val="1"/>
    <w:qFormat w:val="1"/>
    <w:rsid w:val="00FC693F"/>
    <w:pPr>
      <w:keepNext w:val="1"/>
      <w:keepLines w:val="1"/>
      <w:spacing w:after="0" w:before="200"/>
      <w:outlineLvl w:val="7"/>
    </w:pPr>
    <w:rPr>
      <w:rFonts w:asciiTheme="majorHAnsi" w:cstheme="majorBidi" w:eastAsiaTheme="majorEastAsia" w:hAnsiTheme="majorHAnsi"/>
      <w:color w:val="4f81bd" w:themeColor="accent1"/>
      <w:szCs w:val="20"/>
    </w:rPr>
  </w:style>
  <w:style w:type="paragraph" w:styleId="Heading9">
    <w:name w:val="heading 9"/>
    <w:basedOn w:val="Normal"/>
    <w:next w:val="Normal"/>
    <w:link w:val="Heading9Char"/>
    <w:uiPriority w:val="9"/>
    <w:semiHidden w:val="1"/>
    <w:unhideWhenUsed w:val="1"/>
    <w:qFormat w:val="1"/>
    <w:rsid w:val="00FC693F"/>
    <w:pPr>
      <w:keepNext w:val="1"/>
      <w:keepLines w:val="1"/>
      <w:spacing w:after="0" w:before="200"/>
      <w:outlineLvl w:val="8"/>
    </w:pPr>
    <w:rPr>
      <w:rFonts w:asciiTheme="majorHAnsi" w:cstheme="majorBidi" w:eastAsiaTheme="majorEastAsia" w:hAnsiTheme="majorHAnsi"/>
      <w:i w:val="1"/>
      <w:iCs w:val="1"/>
      <w:color w:val="404040" w:themeColor="text1" w:themeTint="0000BF"/>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E618B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618BF"/>
  </w:style>
  <w:style w:type="paragraph" w:styleId="Footer">
    <w:name w:val="footer"/>
    <w:basedOn w:val="Normal"/>
    <w:link w:val="FooterChar"/>
    <w:uiPriority w:val="99"/>
    <w:unhideWhenUsed w:val="1"/>
    <w:rsid w:val="00E618B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618BF"/>
  </w:style>
  <w:style w:type="paragraph" w:styleId="NoSpacing">
    <w:name w:val="No Spacing"/>
    <w:uiPriority w:val="1"/>
    <w:qFormat w:val="1"/>
    <w:rsid w:val="00FC693F"/>
    <w:pPr>
      <w:spacing w:after="0" w:line="240" w:lineRule="auto"/>
    </w:pPr>
  </w:style>
  <w:style w:type="character" w:styleId="Heading1Char" w:customStyle="1">
    <w:name w:val="Heading 1 Char"/>
    <w:basedOn w:val="DefaultParagraphFont"/>
    <w:link w:val="Heading1"/>
    <w:uiPriority w:val="9"/>
    <w:rsid w:val="00FC693F"/>
    <w:rPr>
      <w:rFonts w:asciiTheme="majorHAnsi" w:cstheme="majorBidi" w:eastAsiaTheme="majorEastAsia" w:hAnsiTheme="majorHAnsi"/>
      <w:b w:val="1"/>
      <w:bCs w:val="1"/>
      <w:color w:val="365f91" w:themeColor="accent1" w:themeShade="0000BF"/>
      <w:sz w:val="28"/>
      <w:szCs w:val="28"/>
    </w:rPr>
  </w:style>
  <w:style w:type="character" w:styleId="Heading2Char" w:customStyle="1">
    <w:name w:val="Heading 2 Char"/>
    <w:basedOn w:val="DefaultParagraphFont"/>
    <w:link w:val="Heading2"/>
    <w:uiPriority w:val="9"/>
    <w:rsid w:val="00FC693F"/>
    <w:rPr>
      <w:rFonts w:asciiTheme="majorHAnsi" w:cstheme="majorBidi" w:eastAsiaTheme="majorEastAsia" w:hAnsiTheme="majorHAnsi"/>
      <w:b w:val="1"/>
      <w:bCs w:val="1"/>
      <w:color w:val="4f81bd" w:themeColor="accent1"/>
      <w:sz w:val="26"/>
      <w:szCs w:val="26"/>
    </w:rPr>
  </w:style>
  <w:style w:type="character" w:styleId="Heading3Char" w:customStyle="1">
    <w:name w:val="Heading 3 Char"/>
    <w:basedOn w:val="DefaultParagraphFont"/>
    <w:link w:val="Heading3"/>
    <w:uiPriority w:val="9"/>
    <w:rsid w:val="00FC693F"/>
    <w:rPr>
      <w:rFonts w:asciiTheme="majorHAnsi" w:cstheme="majorBidi" w:eastAsiaTheme="majorEastAsia" w:hAnsiTheme="majorHAnsi"/>
      <w:b w:val="1"/>
      <w:bCs w:val="1"/>
      <w:color w:val="4f81bd" w:themeColor="accent1"/>
    </w:rPr>
  </w:style>
  <w:style w:type="character" w:styleId="TitleChar" w:customStyle="1">
    <w:name w:val="Title Char"/>
    <w:basedOn w:val="DefaultParagraphFont"/>
    <w:link w:val="Title"/>
    <w:uiPriority w:val="10"/>
    <w:rsid w:val="00FC693F"/>
    <w:rPr>
      <w:rFonts w:asciiTheme="majorHAnsi" w:cstheme="majorBidi" w:eastAsiaTheme="majorEastAsia" w:hAnsiTheme="majorHAnsi"/>
      <w:color w:val="17365d" w:themeColor="text2" w:themeShade="0000BF"/>
      <w:spacing w:val="5"/>
      <w:kern w:val="28"/>
      <w:sz w:val="52"/>
      <w:szCs w:val="52"/>
    </w:rPr>
  </w:style>
  <w:style w:type="character" w:styleId="SubtitleChar" w:customStyle="1">
    <w:name w:val="Subtitle Char"/>
    <w:basedOn w:val="DefaultParagraphFont"/>
    <w:link w:val="Subtitle"/>
    <w:uiPriority w:val="11"/>
    <w:rsid w:val="00FC693F"/>
    <w:rPr>
      <w:rFonts w:asciiTheme="majorHAnsi" w:cstheme="majorBidi" w:eastAsiaTheme="majorEastAsia" w:hAnsiTheme="majorHAnsi"/>
      <w:i w:val="1"/>
      <w:iCs w:val="1"/>
      <w:color w:val="4f81bd" w:themeColor="accent1"/>
      <w:spacing w:val="15"/>
      <w:sz w:val="24"/>
      <w:szCs w:val="24"/>
    </w:rPr>
  </w:style>
  <w:style w:type="paragraph" w:styleId="ListParagraph">
    <w:name w:val="List Paragraph"/>
    <w:basedOn w:val="Normal"/>
    <w:uiPriority w:val="34"/>
    <w:qFormat w:val="1"/>
    <w:rsid w:val="00FC693F"/>
    <w:pPr>
      <w:ind w:left="720"/>
      <w:contextualSpacing w:val="1"/>
    </w:pPr>
  </w:style>
  <w:style w:type="paragraph" w:styleId="BodyText">
    <w:name w:val="Body Text"/>
    <w:basedOn w:val="Normal"/>
    <w:link w:val="BodyTextChar"/>
    <w:uiPriority w:val="99"/>
    <w:unhideWhenUsed w:val="1"/>
    <w:rsid w:val="00AA1D8D"/>
    <w:pPr>
      <w:spacing w:after="120"/>
    </w:pPr>
  </w:style>
  <w:style w:type="character" w:styleId="BodyTextChar" w:customStyle="1">
    <w:name w:val="Body Text Char"/>
    <w:basedOn w:val="DefaultParagraphFont"/>
    <w:link w:val="BodyText"/>
    <w:uiPriority w:val="99"/>
    <w:rsid w:val="00AA1D8D"/>
  </w:style>
  <w:style w:type="paragraph" w:styleId="BodyText2">
    <w:name w:val="Body Text 2"/>
    <w:basedOn w:val="Normal"/>
    <w:link w:val="BodyText2Char"/>
    <w:uiPriority w:val="99"/>
    <w:unhideWhenUsed w:val="1"/>
    <w:rsid w:val="00AA1D8D"/>
    <w:pPr>
      <w:spacing w:after="120" w:line="480" w:lineRule="auto"/>
    </w:pPr>
  </w:style>
  <w:style w:type="character" w:styleId="BodyText2Char" w:customStyle="1">
    <w:name w:val="Body Text 2 Char"/>
    <w:basedOn w:val="DefaultParagraphFont"/>
    <w:link w:val="BodyText2"/>
    <w:uiPriority w:val="99"/>
    <w:rsid w:val="00AA1D8D"/>
  </w:style>
  <w:style w:type="paragraph" w:styleId="BodyText3">
    <w:name w:val="Body Text 3"/>
    <w:basedOn w:val="Normal"/>
    <w:link w:val="BodyText3Char"/>
    <w:uiPriority w:val="99"/>
    <w:unhideWhenUsed w:val="1"/>
    <w:rsid w:val="00AA1D8D"/>
    <w:pPr>
      <w:spacing w:after="120"/>
    </w:pPr>
    <w:rPr>
      <w:sz w:val="16"/>
      <w:szCs w:val="16"/>
    </w:rPr>
  </w:style>
  <w:style w:type="character" w:styleId="BodyText3Char" w:customStyle="1">
    <w:name w:val="Body Text 3 Char"/>
    <w:basedOn w:val="DefaultParagraphFont"/>
    <w:link w:val="BodyText3"/>
    <w:uiPriority w:val="99"/>
    <w:rsid w:val="00AA1D8D"/>
    <w:rPr>
      <w:sz w:val="16"/>
      <w:szCs w:val="16"/>
    </w:rPr>
  </w:style>
  <w:style w:type="paragraph" w:styleId="List">
    <w:name w:val="List"/>
    <w:basedOn w:val="Normal"/>
    <w:uiPriority w:val="99"/>
    <w:unhideWhenUsed w:val="1"/>
    <w:rsid w:val="00AA1D8D"/>
    <w:pPr>
      <w:ind w:left="360" w:hanging="360"/>
      <w:contextualSpacing w:val="1"/>
    </w:pPr>
  </w:style>
  <w:style w:type="paragraph" w:styleId="List2">
    <w:name w:val="List 2"/>
    <w:basedOn w:val="Normal"/>
    <w:uiPriority w:val="99"/>
    <w:unhideWhenUsed w:val="1"/>
    <w:rsid w:val="00326F90"/>
    <w:pPr>
      <w:ind w:left="720" w:hanging="360"/>
      <w:contextualSpacing w:val="1"/>
    </w:pPr>
  </w:style>
  <w:style w:type="paragraph" w:styleId="List3">
    <w:name w:val="List 3"/>
    <w:basedOn w:val="Normal"/>
    <w:uiPriority w:val="99"/>
    <w:unhideWhenUsed w:val="1"/>
    <w:rsid w:val="00326F90"/>
    <w:pPr>
      <w:ind w:left="1080" w:hanging="360"/>
      <w:contextualSpacing w:val="1"/>
    </w:pPr>
  </w:style>
  <w:style w:type="paragraph" w:styleId="ListBullet">
    <w:name w:val="List Bullet"/>
    <w:basedOn w:val="Normal"/>
    <w:uiPriority w:val="99"/>
    <w:unhideWhenUsed w:val="1"/>
    <w:rsid w:val="00326F90"/>
    <w:pPr>
      <w:numPr>
        <w:numId w:val="1"/>
      </w:numPr>
      <w:contextualSpacing w:val="1"/>
    </w:pPr>
  </w:style>
  <w:style w:type="paragraph" w:styleId="ListBullet2">
    <w:name w:val="List Bullet 2"/>
    <w:basedOn w:val="Normal"/>
    <w:uiPriority w:val="99"/>
    <w:unhideWhenUsed w:val="1"/>
    <w:rsid w:val="00326F90"/>
    <w:pPr>
      <w:numPr>
        <w:numId w:val="2"/>
      </w:numPr>
      <w:contextualSpacing w:val="1"/>
    </w:pPr>
  </w:style>
  <w:style w:type="paragraph" w:styleId="ListBullet3">
    <w:name w:val="List Bullet 3"/>
    <w:basedOn w:val="Normal"/>
    <w:uiPriority w:val="99"/>
    <w:unhideWhenUsed w:val="1"/>
    <w:rsid w:val="00326F90"/>
    <w:pPr>
      <w:numPr>
        <w:numId w:val="3"/>
      </w:numPr>
      <w:contextualSpacing w:val="1"/>
    </w:pPr>
  </w:style>
  <w:style w:type="paragraph" w:styleId="ListNumber">
    <w:name w:val="List Number"/>
    <w:basedOn w:val="Normal"/>
    <w:uiPriority w:val="99"/>
    <w:unhideWhenUsed w:val="1"/>
    <w:rsid w:val="00326F90"/>
    <w:pPr>
      <w:numPr>
        <w:numId w:val="5"/>
      </w:numPr>
      <w:contextualSpacing w:val="1"/>
    </w:pPr>
  </w:style>
  <w:style w:type="paragraph" w:styleId="ListNumber2">
    <w:name w:val="List Number 2"/>
    <w:basedOn w:val="Normal"/>
    <w:uiPriority w:val="99"/>
    <w:unhideWhenUsed w:val="1"/>
    <w:rsid w:val="0029639D"/>
    <w:pPr>
      <w:numPr>
        <w:numId w:val="6"/>
      </w:numPr>
      <w:contextualSpacing w:val="1"/>
    </w:pPr>
  </w:style>
  <w:style w:type="paragraph" w:styleId="ListNumber3">
    <w:name w:val="List Number 3"/>
    <w:basedOn w:val="Normal"/>
    <w:uiPriority w:val="99"/>
    <w:unhideWhenUsed w:val="1"/>
    <w:rsid w:val="0029639D"/>
    <w:pPr>
      <w:numPr>
        <w:numId w:val="7"/>
      </w:numPr>
      <w:contextualSpacing w:val="1"/>
    </w:pPr>
  </w:style>
  <w:style w:type="paragraph" w:styleId="ListContinue">
    <w:name w:val="List Continue"/>
    <w:basedOn w:val="Normal"/>
    <w:uiPriority w:val="99"/>
    <w:unhideWhenUsed w:val="1"/>
    <w:rsid w:val="0029639D"/>
    <w:pPr>
      <w:spacing w:after="120"/>
      <w:ind w:left="360"/>
      <w:contextualSpacing w:val="1"/>
    </w:pPr>
  </w:style>
  <w:style w:type="paragraph" w:styleId="ListContinue2">
    <w:name w:val="List Continue 2"/>
    <w:basedOn w:val="Normal"/>
    <w:uiPriority w:val="99"/>
    <w:unhideWhenUsed w:val="1"/>
    <w:rsid w:val="0029639D"/>
    <w:pPr>
      <w:spacing w:after="120"/>
      <w:ind w:left="720"/>
      <w:contextualSpacing w:val="1"/>
    </w:pPr>
  </w:style>
  <w:style w:type="paragraph" w:styleId="ListContinue3">
    <w:name w:val="List Continue 3"/>
    <w:basedOn w:val="Normal"/>
    <w:uiPriority w:val="99"/>
    <w:unhideWhenUsed w:val="1"/>
    <w:rsid w:val="0029639D"/>
    <w:pPr>
      <w:spacing w:after="120"/>
      <w:ind w:left="1080"/>
      <w:contextualSpacing w:val="1"/>
    </w:pPr>
  </w:style>
  <w:style w:type="paragraph" w:styleId="MacroText">
    <w:name w:val="macro"/>
    <w:link w:val="MacroTextChar"/>
    <w:uiPriority w:val="99"/>
    <w:unhideWhenUsed w:val="1"/>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styleId="MacroTextChar" w:customStyle="1">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val="1"/>
    <w:rsid w:val="00FC693F"/>
    <w:rPr>
      <w:i w:val="1"/>
      <w:iCs w:val="1"/>
      <w:color w:val="000000" w:themeColor="text1"/>
    </w:rPr>
  </w:style>
  <w:style w:type="character" w:styleId="QuoteChar" w:customStyle="1">
    <w:name w:val="Quote Char"/>
    <w:basedOn w:val="DefaultParagraphFont"/>
    <w:link w:val="Quote"/>
    <w:uiPriority w:val="29"/>
    <w:rsid w:val="00FC693F"/>
    <w:rPr>
      <w:i w:val="1"/>
      <w:iCs w:val="1"/>
      <w:color w:val="000000" w:themeColor="text1"/>
    </w:rPr>
  </w:style>
  <w:style w:type="character" w:styleId="Heading4Char" w:customStyle="1">
    <w:name w:val="Heading 4 Char"/>
    <w:basedOn w:val="DefaultParagraphFont"/>
    <w:link w:val="Heading4"/>
    <w:uiPriority w:val="9"/>
    <w:semiHidden w:val="1"/>
    <w:rsid w:val="00FC693F"/>
    <w:rPr>
      <w:rFonts w:asciiTheme="majorHAnsi" w:cstheme="majorBidi" w:eastAsiaTheme="majorEastAsia" w:hAnsiTheme="majorHAnsi"/>
      <w:b w:val="1"/>
      <w:bCs w:val="1"/>
      <w:i w:val="1"/>
      <w:iCs w:val="1"/>
      <w:color w:val="4f81bd" w:themeColor="accent1"/>
    </w:rPr>
  </w:style>
  <w:style w:type="character" w:styleId="Heading5Char" w:customStyle="1">
    <w:name w:val="Heading 5 Char"/>
    <w:basedOn w:val="DefaultParagraphFont"/>
    <w:link w:val="Heading5"/>
    <w:uiPriority w:val="9"/>
    <w:semiHidden w:val="1"/>
    <w:rsid w:val="00FC693F"/>
    <w:rPr>
      <w:rFonts w:asciiTheme="majorHAnsi" w:cstheme="majorBidi" w:eastAsiaTheme="majorEastAsia" w:hAnsiTheme="majorHAnsi"/>
      <w:color w:val="243f60" w:themeColor="accent1" w:themeShade="00007F"/>
    </w:rPr>
  </w:style>
  <w:style w:type="character" w:styleId="Heading6Char" w:customStyle="1">
    <w:name w:val="Heading 6 Char"/>
    <w:basedOn w:val="DefaultParagraphFont"/>
    <w:link w:val="Heading6"/>
    <w:uiPriority w:val="9"/>
    <w:semiHidden w:val="1"/>
    <w:rsid w:val="00FC693F"/>
    <w:rPr>
      <w:rFonts w:asciiTheme="majorHAnsi" w:cstheme="majorBidi" w:eastAsiaTheme="majorEastAsia" w:hAnsiTheme="majorHAnsi"/>
      <w:i w:val="1"/>
      <w:iCs w:val="1"/>
      <w:color w:val="243f60" w:themeColor="accent1" w:themeShade="00007F"/>
    </w:rPr>
  </w:style>
  <w:style w:type="character" w:styleId="Heading7Char" w:customStyle="1">
    <w:name w:val="Heading 7 Char"/>
    <w:basedOn w:val="DefaultParagraphFont"/>
    <w:link w:val="Heading7"/>
    <w:uiPriority w:val="9"/>
    <w:semiHidden w:val="1"/>
    <w:rsid w:val="00FC693F"/>
    <w:rPr>
      <w:rFonts w:asciiTheme="majorHAnsi" w:cstheme="majorBidi" w:eastAsiaTheme="majorEastAsia" w:hAnsiTheme="majorHAnsi"/>
      <w:i w:val="1"/>
      <w:iCs w:val="1"/>
      <w:color w:val="404040" w:themeColor="text1" w:themeTint="0000BF"/>
    </w:rPr>
  </w:style>
  <w:style w:type="character" w:styleId="Heading8Char" w:customStyle="1">
    <w:name w:val="Heading 8 Char"/>
    <w:basedOn w:val="DefaultParagraphFont"/>
    <w:link w:val="Heading8"/>
    <w:uiPriority w:val="9"/>
    <w:semiHidden w:val="1"/>
    <w:rsid w:val="00FC693F"/>
    <w:rPr>
      <w:rFonts w:asciiTheme="majorHAnsi" w:cstheme="majorBidi" w:eastAsiaTheme="majorEastAsia" w:hAnsiTheme="majorHAnsi"/>
      <w:color w:val="4f81bd" w:themeColor="accent1"/>
      <w:sz w:val="20"/>
      <w:szCs w:val="20"/>
    </w:rPr>
  </w:style>
  <w:style w:type="character" w:styleId="Heading9Char" w:customStyle="1">
    <w:name w:val="Heading 9 Char"/>
    <w:basedOn w:val="DefaultParagraphFont"/>
    <w:link w:val="Heading9"/>
    <w:uiPriority w:val="9"/>
    <w:semiHidden w:val="1"/>
    <w:rsid w:val="00FC693F"/>
    <w:rPr>
      <w:rFonts w:asciiTheme="majorHAnsi" w:cstheme="majorBidi" w:eastAsiaTheme="majorEastAsia" w:hAnsiTheme="majorHAnsi"/>
      <w:i w:val="1"/>
      <w:iCs w:val="1"/>
      <w:color w:val="404040" w:themeColor="text1" w:themeTint="0000BF"/>
      <w:sz w:val="20"/>
      <w:szCs w:val="20"/>
    </w:rPr>
  </w:style>
  <w:style w:type="paragraph" w:styleId="Caption">
    <w:name w:val="caption"/>
    <w:basedOn w:val="Normal"/>
    <w:next w:val="Normal"/>
    <w:uiPriority w:val="35"/>
    <w:semiHidden w:val="1"/>
    <w:unhideWhenUsed w:val="1"/>
    <w:qFormat w:val="1"/>
    <w:rsid w:val="00FC693F"/>
    <w:pPr>
      <w:spacing w:line="240" w:lineRule="auto"/>
    </w:pPr>
    <w:rPr>
      <w:b w:val="1"/>
      <w:bCs w:val="1"/>
      <w:color w:val="4f81bd" w:themeColor="accent1"/>
      <w:sz w:val="18"/>
      <w:szCs w:val="18"/>
    </w:rPr>
  </w:style>
  <w:style w:type="character" w:styleId="Strong">
    <w:name w:val="Strong"/>
    <w:basedOn w:val="DefaultParagraphFont"/>
    <w:uiPriority w:val="22"/>
    <w:qFormat w:val="1"/>
    <w:rsid w:val="00FC693F"/>
    <w:rPr>
      <w:b w:val="1"/>
      <w:bCs w:val="1"/>
    </w:rPr>
  </w:style>
  <w:style w:type="character" w:styleId="Emphasis">
    <w:name w:val="Emphasis"/>
    <w:basedOn w:val="DefaultParagraphFont"/>
    <w:uiPriority w:val="20"/>
    <w:qFormat w:val="1"/>
    <w:rsid w:val="00FC693F"/>
    <w:rPr>
      <w:i w:val="1"/>
      <w:iCs w:val="1"/>
    </w:rPr>
  </w:style>
  <w:style w:type="paragraph" w:styleId="IntenseQuote">
    <w:name w:val="Intense Quote"/>
    <w:basedOn w:val="Normal"/>
    <w:next w:val="Normal"/>
    <w:link w:val="IntenseQuoteChar"/>
    <w:uiPriority w:val="30"/>
    <w:qFormat w:val="1"/>
    <w:rsid w:val="00FC693F"/>
    <w:pPr>
      <w:pBdr>
        <w:bottom w:color="4f81bd" w:space="4" w:sz="4" w:themeColor="accent1" w:val="single"/>
      </w:pBdr>
      <w:spacing w:after="280" w:before="200"/>
      <w:ind w:left="936" w:right="936"/>
    </w:pPr>
    <w:rPr>
      <w:b w:val="1"/>
      <w:bCs w:val="1"/>
      <w:i w:val="1"/>
      <w:iCs w:val="1"/>
      <w:color w:val="4f81bd" w:themeColor="accent1"/>
    </w:rPr>
  </w:style>
  <w:style w:type="character" w:styleId="IntenseQuoteChar" w:customStyle="1">
    <w:name w:val="Intense Quote Char"/>
    <w:basedOn w:val="DefaultParagraphFont"/>
    <w:link w:val="IntenseQuote"/>
    <w:uiPriority w:val="30"/>
    <w:rsid w:val="00FC693F"/>
    <w:rPr>
      <w:b w:val="1"/>
      <w:bCs w:val="1"/>
      <w:i w:val="1"/>
      <w:iCs w:val="1"/>
      <w:color w:val="4f81bd" w:themeColor="accent1"/>
    </w:rPr>
  </w:style>
  <w:style w:type="character" w:styleId="SubtleEmphasis">
    <w:name w:val="Subtle Emphasis"/>
    <w:basedOn w:val="DefaultParagraphFont"/>
    <w:uiPriority w:val="19"/>
    <w:qFormat w:val="1"/>
    <w:rsid w:val="00FC693F"/>
    <w:rPr>
      <w:i w:val="1"/>
      <w:iCs w:val="1"/>
      <w:color w:val="808080" w:themeColor="text1" w:themeTint="00007F"/>
    </w:rPr>
  </w:style>
  <w:style w:type="character" w:styleId="IntenseEmphasis">
    <w:name w:val="Intense Emphasis"/>
    <w:basedOn w:val="DefaultParagraphFont"/>
    <w:uiPriority w:val="21"/>
    <w:qFormat w:val="1"/>
    <w:rsid w:val="00FC693F"/>
    <w:rPr>
      <w:b w:val="1"/>
      <w:bCs w:val="1"/>
      <w:i w:val="1"/>
      <w:iCs w:val="1"/>
      <w:color w:val="4f81bd" w:themeColor="accent1"/>
    </w:rPr>
  </w:style>
  <w:style w:type="character" w:styleId="SubtleReference">
    <w:name w:val="Subtle Reference"/>
    <w:basedOn w:val="DefaultParagraphFont"/>
    <w:uiPriority w:val="31"/>
    <w:qFormat w:val="1"/>
    <w:rsid w:val="00FC693F"/>
    <w:rPr>
      <w:smallCaps w:val="1"/>
      <w:color w:val="c0504d" w:themeColor="accent2"/>
      <w:u w:val="single"/>
    </w:rPr>
  </w:style>
  <w:style w:type="character" w:styleId="IntenseReference">
    <w:name w:val="Intense Reference"/>
    <w:basedOn w:val="DefaultParagraphFont"/>
    <w:uiPriority w:val="32"/>
    <w:qFormat w:val="1"/>
    <w:rsid w:val="00FC693F"/>
    <w:rPr>
      <w:b w:val="1"/>
      <w:bCs w:val="1"/>
      <w:smallCaps w:val="1"/>
      <w:color w:val="c0504d" w:themeColor="accent2"/>
      <w:spacing w:val="5"/>
      <w:u w:val="single"/>
    </w:rPr>
  </w:style>
  <w:style w:type="character" w:styleId="BookTitle">
    <w:name w:val="Book Title"/>
    <w:basedOn w:val="DefaultParagraphFont"/>
    <w:uiPriority w:val="33"/>
    <w:qFormat w:val="1"/>
    <w:rsid w:val="00FC693F"/>
    <w:rPr>
      <w:b w:val="1"/>
      <w:bCs w:val="1"/>
      <w:smallCaps w:val="1"/>
      <w:spacing w:val="5"/>
    </w:rPr>
  </w:style>
  <w:style w:type="paragraph" w:styleId="TOCHeading">
    <w:name w:val="TOC Heading"/>
    <w:basedOn w:val="Heading1"/>
    <w:next w:val="Normal"/>
    <w:uiPriority w:val="39"/>
    <w:semiHidden w:val="1"/>
    <w:unhideWhenUsed w:val="1"/>
    <w:qFormat w:val="1"/>
    <w:rsid w:val="00FC693F"/>
    <w:pPr>
      <w:outlineLvl w:val="9"/>
    </w:pPr>
  </w:style>
  <w:style w:type="table" w:styleId="TableGrid">
    <w:name w:val="Table Grid"/>
    <w:basedOn w:val="TableNormal"/>
    <w:uiPriority w:val="59"/>
    <w:rsid w:val="00FC693F"/>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table" w:styleId="LightShading">
    <w:name w:val="Light Shading"/>
    <w:basedOn w:val="TableNormal"/>
    <w:uiPriority w:val="60"/>
    <w:rsid w:val="00FC693F"/>
    <w:pPr>
      <w:spacing w:after="0" w:line="240" w:lineRule="auto"/>
    </w:pPr>
    <w:rPr>
      <w:color w:val="000000" w:themeColor="text1" w:themeShade="0000BF"/>
    </w:rPr>
    <w:tblPr>
      <w:tblStyleRowBandSize w:val="1"/>
      <w:tblStyleColBandSize w:val="1"/>
      <w:tblBorders>
        <w:top w:color="000000" w:space="0" w:sz="8" w:themeColor="text1" w:val="single"/>
        <w:bottom w:color="000000" w:space="0" w:sz="8" w:themeColor="text1" w:val="single"/>
      </w:tblBorders>
    </w:tblPr>
    <w:tblStylePr w:type="fir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000000" w:space="0" w:sz="8" w:themeColor="text1" w:val="single"/>
          <w:left w:space="0" w:sz="0" w:val="nil"/>
          <w:bottom w:color="000000" w:space="0" w:sz="8" w:themeColor="tex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left w:space="0" w:sz="0" w:val="nil"/>
          <w:right w:space="0" w:sz="0" w:val="nil"/>
          <w:insideH w:space="0" w:sz="0" w:val="nil"/>
          <w:insideV w:space="0" w:sz="0" w:val="nil"/>
        </w:tcBorders>
        <w:shd w:color="auto" w:fill="c0c0c0" w:themeFill="text1" w:themeFillTint="00003F" w:val="clear"/>
      </w:tcPr>
    </w:tblStylePr>
  </w:style>
  <w:style w:type="table" w:styleId="LightShading-Accent1">
    <w:name w:val="Light Shading Accent 1"/>
    <w:basedOn w:val="TableNormal"/>
    <w:uiPriority w:val="60"/>
    <w:rsid w:val="00FC693F"/>
    <w:pPr>
      <w:spacing w:after="0" w:line="240" w:lineRule="auto"/>
    </w:pPr>
    <w:rPr>
      <w:color w:val="365f91" w:themeColor="accent1" w:themeShade="0000BF"/>
    </w:rPr>
    <w:tblPr>
      <w:tblStyleRowBandSize w:val="1"/>
      <w:tblStyleColBandSize w:val="1"/>
      <w:tblBorders>
        <w:top w:color="4f81bd" w:space="0" w:sz="8" w:themeColor="accent1" w:val="single"/>
        <w:bottom w:color="4f81bd" w:space="0" w:sz="8" w:themeColor="accent1" w:val="single"/>
      </w:tblBorders>
    </w:tblPr>
    <w:tblStylePr w:type="fir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lastRow">
      <w:pPr>
        <w:spacing w:after="0" w:before="0" w:line="240" w:lineRule="auto"/>
      </w:pPr>
      <w:rPr>
        <w:b w:val="1"/>
        <w:bCs w:val="1"/>
      </w:rPr>
      <w:tblPr/>
      <w:tcPr>
        <w:tcBorders>
          <w:top w:color="4f81bd" w:space="0" w:sz="8" w:themeColor="accent1" w:val="single"/>
          <w:left w:space="0" w:sz="0" w:val="nil"/>
          <w:bottom w:color="4f81bd" w:space="0" w:sz="8" w:themeColor="accent1"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left w:space="0" w:sz="0" w:val="nil"/>
          <w:right w:space="0" w:sz="0" w:val="nil"/>
          <w:insideH w:space="0" w:sz="0" w:val="nil"/>
          <w:insideV w:space="0" w:sz="0" w:val="nil"/>
        </w:tcBorders>
        <w:shd w:color="auto" w:fill="d3dfee" w:themeFill="accent1" w:themeFillTint="00003F" w:val="clear"/>
      </w:tcPr>
    </w:tblStylePr>
  </w:style>
  <w:style w:type="table" w:styleId="LightShading-Accent2">
    <w:name w:val="Light Shading Accent 2"/>
    <w:basedOn w:val="TableNormal"/>
    <w:uiPriority w:val="60"/>
    <w:rsid w:val="00FC693F"/>
    <w:pPr>
      <w:spacing w:after="0" w:line="240" w:lineRule="auto"/>
    </w:pPr>
    <w:rPr>
      <w:color w:val="943634" w:themeColor="accent2" w:themeShade="0000BF"/>
    </w:rPr>
    <w:tblPr>
      <w:tblStyleRowBandSize w:val="1"/>
      <w:tblStyleColBandSize w:val="1"/>
      <w:tblBorders>
        <w:top w:color="c0504d" w:space="0" w:sz="8" w:themeColor="accent2" w:val="single"/>
        <w:bottom w:color="c0504d" w:space="0" w:sz="8" w:themeColor="accent2" w:val="single"/>
      </w:tblBorders>
    </w:tblPr>
    <w:tblStylePr w:type="fir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lastRow">
      <w:pPr>
        <w:spacing w:after="0" w:before="0" w:line="240" w:lineRule="auto"/>
      </w:pPr>
      <w:rPr>
        <w:b w:val="1"/>
        <w:bCs w:val="1"/>
      </w:rPr>
      <w:tblPr/>
      <w:tcPr>
        <w:tcBorders>
          <w:top w:color="c0504d" w:space="0" w:sz="8" w:themeColor="accent2" w:val="single"/>
          <w:left w:space="0" w:sz="0" w:val="nil"/>
          <w:bottom w:color="c0504d" w:space="0" w:sz="8" w:themeColor="accent2"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left w:space="0" w:sz="0" w:val="nil"/>
          <w:right w:space="0" w:sz="0" w:val="nil"/>
          <w:insideH w:space="0" w:sz="0" w:val="nil"/>
          <w:insideV w:space="0" w:sz="0" w:val="nil"/>
        </w:tcBorders>
        <w:shd w:color="auto" w:fill="efd3d2" w:themeFill="accent2" w:themeFillTint="00003F" w:val="clear"/>
      </w:tcPr>
    </w:tblStylePr>
  </w:style>
  <w:style w:type="table" w:styleId="LightShading-Accent3">
    <w:name w:val="Light Shading Accent 3"/>
    <w:basedOn w:val="TableNormal"/>
    <w:uiPriority w:val="60"/>
    <w:rsid w:val="00FC693F"/>
    <w:pPr>
      <w:spacing w:after="0" w:line="240" w:lineRule="auto"/>
    </w:pPr>
    <w:rPr>
      <w:color w:val="76923c" w:themeColor="accent3" w:themeShade="0000BF"/>
    </w:rPr>
    <w:tblPr>
      <w:tblStyleRowBandSize w:val="1"/>
      <w:tblStyleColBandSize w:val="1"/>
      <w:tblBorders>
        <w:top w:color="9bbb59" w:space="0" w:sz="8" w:themeColor="accent3" w:val="single"/>
        <w:bottom w:color="9bbb59" w:space="0" w:sz="8" w:themeColor="accent3" w:val="single"/>
      </w:tblBorders>
    </w:tblPr>
    <w:tblStylePr w:type="fir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lastRow">
      <w:pPr>
        <w:spacing w:after="0" w:before="0" w:line="240" w:lineRule="auto"/>
      </w:pPr>
      <w:rPr>
        <w:b w:val="1"/>
        <w:bCs w:val="1"/>
      </w:rPr>
      <w:tblPr/>
      <w:tcPr>
        <w:tcBorders>
          <w:top w:color="9bbb59" w:space="0" w:sz="8" w:themeColor="accent3" w:val="single"/>
          <w:left w:space="0" w:sz="0" w:val="nil"/>
          <w:bottom w:color="9bbb59" w:space="0" w:sz="8" w:themeColor="accent3"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left w:space="0" w:sz="0" w:val="nil"/>
          <w:right w:space="0" w:sz="0" w:val="nil"/>
          <w:insideH w:space="0" w:sz="0" w:val="nil"/>
          <w:insideV w:space="0" w:sz="0" w:val="nil"/>
        </w:tcBorders>
        <w:shd w:color="auto" w:fill="e6eed5" w:themeFill="accent3" w:themeFillTint="00003F" w:val="clear"/>
      </w:tcPr>
    </w:tblStylePr>
  </w:style>
  <w:style w:type="table" w:styleId="LightShading-Accent4">
    <w:name w:val="Light Shading Accent 4"/>
    <w:basedOn w:val="TableNormal"/>
    <w:uiPriority w:val="60"/>
    <w:rsid w:val="00FC693F"/>
    <w:pPr>
      <w:spacing w:after="0" w:line="240" w:lineRule="auto"/>
    </w:pPr>
    <w:rPr>
      <w:color w:val="5f497a" w:themeColor="accent4" w:themeShade="0000BF"/>
    </w:rPr>
    <w:tblPr>
      <w:tblStyleRowBandSize w:val="1"/>
      <w:tblStyleColBandSize w:val="1"/>
      <w:tblBorders>
        <w:top w:color="8064a2" w:space="0" w:sz="8" w:themeColor="accent4" w:val="single"/>
        <w:bottom w:color="8064a2" w:space="0" w:sz="8" w:themeColor="accent4" w:val="single"/>
      </w:tblBorders>
    </w:tblPr>
    <w:tblStylePr w:type="fir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lastRow">
      <w:pPr>
        <w:spacing w:after="0" w:before="0" w:line="240" w:lineRule="auto"/>
      </w:pPr>
      <w:rPr>
        <w:b w:val="1"/>
        <w:bCs w:val="1"/>
      </w:rPr>
      <w:tblPr/>
      <w:tcPr>
        <w:tcBorders>
          <w:top w:color="8064a2" w:space="0" w:sz="8" w:themeColor="accent4" w:val="single"/>
          <w:left w:space="0" w:sz="0" w:val="nil"/>
          <w:bottom w:color="8064a2" w:space="0" w:sz="8" w:themeColor="accent4"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left w:space="0" w:sz="0" w:val="nil"/>
          <w:right w:space="0" w:sz="0" w:val="nil"/>
          <w:insideH w:space="0" w:sz="0" w:val="nil"/>
          <w:insideV w:space="0" w:sz="0" w:val="nil"/>
        </w:tcBorders>
        <w:shd w:color="auto" w:fill="dfd8e8" w:themeFill="accent4" w:themeFillTint="00003F" w:val="clear"/>
      </w:tcPr>
    </w:tblStylePr>
  </w:style>
  <w:style w:type="table" w:styleId="LightShading-Accent5">
    <w:name w:val="Light Shading Accent 5"/>
    <w:basedOn w:val="TableNormal"/>
    <w:uiPriority w:val="60"/>
    <w:rsid w:val="00FC693F"/>
    <w:pPr>
      <w:spacing w:after="0" w:line="240" w:lineRule="auto"/>
    </w:pPr>
    <w:rPr>
      <w:color w:val="31849b" w:themeColor="accent5" w:themeShade="0000BF"/>
    </w:rPr>
    <w:tblPr>
      <w:tblStyleRowBandSize w:val="1"/>
      <w:tblStyleColBandSize w:val="1"/>
      <w:tblBorders>
        <w:top w:color="4bacc6" w:space="0" w:sz="8" w:themeColor="accent5" w:val="single"/>
        <w:bottom w:color="4bacc6" w:space="0" w:sz="8" w:themeColor="accent5" w:val="single"/>
      </w:tblBorders>
    </w:tblPr>
    <w:tblStylePr w:type="fir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lastRow">
      <w:pPr>
        <w:spacing w:after="0" w:before="0" w:line="240" w:lineRule="auto"/>
      </w:pPr>
      <w:rPr>
        <w:b w:val="1"/>
        <w:bCs w:val="1"/>
      </w:rPr>
      <w:tblPr/>
      <w:tcPr>
        <w:tcBorders>
          <w:top w:color="4bacc6" w:space="0" w:sz="8" w:themeColor="accent5" w:val="single"/>
          <w:left w:space="0" w:sz="0" w:val="nil"/>
          <w:bottom w:color="4bacc6" w:space="0" w:sz="8" w:themeColor="accent5"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left w:space="0" w:sz="0" w:val="nil"/>
          <w:right w:space="0" w:sz="0" w:val="nil"/>
          <w:insideH w:space="0" w:sz="0" w:val="nil"/>
          <w:insideV w:space="0" w:sz="0" w:val="nil"/>
        </w:tcBorders>
        <w:shd w:color="auto" w:fill="d2eaf1" w:themeFill="accent5" w:themeFillTint="00003F" w:val="clear"/>
      </w:tcPr>
    </w:tblStylePr>
  </w:style>
  <w:style w:type="table" w:styleId="LightShading-Accent6">
    <w:name w:val="Light Shading Accent 6"/>
    <w:basedOn w:val="TableNormal"/>
    <w:uiPriority w:val="60"/>
    <w:rsid w:val="00FC693F"/>
    <w:pPr>
      <w:spacing w:after="0" w:line="240" w:lineRule="auto"/>
    </w:pPr>
    <w:rPr>
      <w:color w:val="e36c0a" w:themeColor="accent6" w:themeShade="0000BF"/>
    </w:rPr>
    <w:tblPr>
      <w:tblStyleRowBandSize w:val="1"/>
      <w:tblStyleColBandSize w:val="1"/>
      <w:tblBorders>
        <w:top w:color="f79646" w:space="0" w:sz="8" w:themeColor="accent6" w:val="single"/>
        <w:bottom w:color="f79646" w:space="0" w:sz="8" w:themeColor="accent6" w:val="single"/>
      </w:tblBorders>
    </w:tblPr>
    <w:tblStylePr w:type="fir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lastRow">
      <w:pPr>
        <w:spacing w:after="0" w:before="0" w:line="240" w:lineRule="auto"/>
      </w:pPr>
      <w:rPr>
        <w:b w:val="1"/>
        <w:bCs w:val="1"/>
      </w:rPr>
      <w:tblPr/>
      <w:tcPr>
        <w:tcBorders>
          <w:top w:color="f79646" w:space="0" w:sz="8" w:themeColor="accent6" w:val="single"/>
          <w:left w:space="0" w:sz="0" w:val="nil"/>
          <w:bottom w:color="f79646" w:space="0" w:sz="8" w:themeColor="accent6" w:val="single"/>
          <w:right w:space="0" w:sz="0" w:val="nil"/>
          <w:insideH w:space="0" w:sz="0" w:val="nil"/>
          <w:insideV w:space="0" w:sz="0" w:val="nil"/>
        </w:tcBorders>
      </w:tcPr>
    </w:tblStylePr>
    <w:tblStylePr w:type="firstCol">
      <w:rPr>
        <w:b w:val="1"/>
        <w:bCs w:val="1"/>
      </w:rPr>
    </w:tblStylePr>
    <w:tblStylePr w:type="lastCol">
      <w:rPr>
        <w:b w:val="1"/>
        <w:bCs w:val="1"/>
      </w:r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left w:space="0" w:sz="0" w:val="nil"/>
          <w:right w:space="0" w:sz="0" w:val="nil"/>
          <w:insideH w:space="0" w:sz="0" w:val="nil"/>
          <w:insideV w:space="0" w:sz="0" w:val="nil"/>
        </w:tcBorders>
        <w:shd w:color="auto" w:fill="fde4d0" w:themeFill="accent6" w:themeFillTint="00003F" w:val="clear"/>
      </w:tcPr>
    </w:tblStylePr>
  </w:style>
  <w:style w:type="table" w:styleId="LightList">
    <w:name w:val="Light List"/>
    <w:basedOn w:val="TableNormal"/>
    <w:uiPriority w:val="61"/>
    <w:rsid w:val="00FC693F"/>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pPr>
        <w:spacing w:after="0" w:before="0" w:line="240" w:lineRule="auto"/>
      </w:pPr>
      <w:rPr>
        <w:b w:val="1"/>
        <w:bCs w:val="1"/>
        <w:color w:val="ffffff" w:themeColor="background1"/>
      </w:rPr>
      <w:tblPr/>
      <w:tcPr>
        <w:shd w:color="auto" w:fill="000000" w:themeFill="text1" w:val="clear"/>
      </w:tcPr>
    </w:tblStylePr>
    <w:tblStylePr w:type="lastRow">
      <w:pPr>
        <w:spacing w:after="0" w:before="0" w:line="240" w:lineRule="auto"/>
      </w:pPr>
      <w:rPr>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tcBorders>
      </w:tcPr>
    </w:tblStylePr>
    <w:tblStylePr w:type="firstCol">
      <w:rPr>
        <w:b w:val="1"/>
        <w:bCs w:val="1"/>
      </w:rPr>
    </w:tblStylePr>
    <w:tblStylePr w:type="lastCol">
      <w:rPr>
        <w:b w:val="1"/>
        <w:bCs w:val="1"/>
      </w:r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pPr>
        <w:spacing w:after="0" w:before="0" w:line="240" w:lineRule="auto"/>
      </w:pPr>
      <w:rPr>
        <w:b w:val="1"/>
        <w:bCs w:val="1"/>
        <w:color w:val="ffffff" w:themeColor="background1"/>
      </w:rPr>
      <w:tblPr/>
      <w:tcPr>
        <w:shd w:color="auto" w:fill="4f81bd" w:themeFill="accent1" w:val="clear"/>
      </w:tcPr>
    </w:tblStylePr>
    <w:tblStylePr w:type="lastRow">
      <w:pPr>
        <w:spacing w:after="0" w:before="0" w:line="240" w:lineRule="auto"/>
      </w:pPr>
      <w:rPr>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tcBorders>
      </w:tcPr>
    </w:tblStylePr>
    <w:tblStylePr w:type="firstCol">
      <w:rPr>
        <w:b w:val="1"/>
        <w:bCs w:val="1"/>
      </w:rPr>
    </w:tblStylePr>
    <w:tblStylePr w:type="lastCol">
      <w:rPr>
        <w:b w:val="1"/>
        <w:bCs w:val="1"/>
      </w:r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pPr>
        <w:spacing w:after="0" w:before="0" w:line="240" w:lineRule="auto"/>
      </w:pPr>
      <w:rPr>
        <w:b w:val="1"/>
        <w:bCs w:val="1"/>
        <w:color w:val="ffffff" w:themeColor="background1"/>
      </w:rPr>
      <w:tblPr/>
      <w:tcPr>
        <w:shd w:color="auto" w:fill="c0504d" w:themeFill="accent2" w:val="clear"/>
      </w:tcPr>
    </w:tblStylePr>
    <w:tblStylePr w:type="lastRow">
      <w:pPr>
        <w:spacing w:after="0" w:before="0" w:line="240" w:lineRule="auto"/>
      </w:pPr>
      <w:rPr>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tcBorders>
      </w:tcPr>
    </w:tblStylePr>
    <w:tblStylePr w:type="firstCol">
      <w:rPr>
        <w:b w:val="1"/>
        <w:bCs w:val="1"/>
      </w:rPr>
    </w:tblStylePr>
    <w:tblStylePr w:type="lastCol">
      <w:rPr>
        <w:b w:val="1"/>
        <w:bCs w:val="1"/>
      </w:r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pPr>
        <w:spacing w:after="0" w:before="0" w:line="240" w:lineRule="auto"/>
      </w:pPr>
      <w:rPr>
        <w:b w:val="1"/>
        <w:bCs w:val="1"/>
        <w:color w:val="ffffff" w:themeColor="background1"/>
      </w:rPr>
      <w:tblPr/>
      <w:tcPr>
        <w:shd w:color="auto" w:fill="9bbb59" w:themeFill="accent3" w:val="clear"/>
      </w:tcPr>
    </w:tblStylePr>
    <w:tblStylePr w:type="lastRow">
      <w:pPr>
        <w:spacing w:after="0" w:before="0" w:line="240" w:lineRule="auto"/>
      </w:pPr>
      <w:rPr>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tcBorders>
      </w:tcPr>
    </w:tblStylePr>
    <w:tblStylePr w:type="firstCol">
      <w:rPr>
        <w:b w:val="1"/>
        <w:bCs w:val="1"/>
      </w:rPr>
    </w:tblStylePr>
    <w:tblStylePr w:type="lastCol">
      <w:rPr>
        <w:b w:val="1"/>
        <w:bCs w:val="1"/>
      </w:r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pPr>
        <w:spacing w:after="0" w:before="0" w:line="240" w:lineRule="auto"/>
      </w:pPr>
      <w:rPr>
        <w:b w:val="1"/>
        <w:bCs w:val="1"/>
        <w:color w:val="ffffff" w:themeColor="background1"/>
      </w:rPr>
      <w:tblPr/>
      <w:tcPr>
        <w:shd w:color="auto" w:fill="8064a2" w:themeFill="accent4" w:val="clear"/>
      </w:tcPr>
    </w:tblStylePr>
    <w:tblStylePr w:type="lastRow">
      <w:pPr>
        <w:spacing w:after="0" w:before="0" w:line="240" w:lineRule="auto"/>
      </w:pPr>
      <w:rPr>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tcBorders>
      </w:tcPr>
    </w:tblStylePr>
    <w:tblStylePr w:type="firstCol">
      <w:rPr>
        <w:b w:val="1"/>
        <w:bCs w:val="1"/>
      </w:rPr>
    </w:tblStylePr>
    <w:tblStylePr w:type="lastCol">
      <w:rPr>
        <w:b w:val="1"/>
        <w:bCs w:val="1"/>
      </w:r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pPr>
        <w:spacing w:after="0" w:before="0" w:line="240" w:lineRule="auto"/>
      </w:pPr>
      <w:rPr>
        <w:b w:val="1"/>
        <w:bCs w:val="1"/>
        <w:color w:val="ffffff" w:themeColor="background1"/>
      </w:rPr>
      <w:tblPr/>
      <w:tcPr>
        <w:shd w:color="auto" w:fill="4bacc6" w:themeFill="accent5" w:val="clear"/>
      </w:tcPr>
    </w:tblStylePr>
    <w:tblStylePr w:type="lastRow">
      <w:pPr>
        <w:spacing w:after="0" w:before="0" w:line="240" w:lineRule="auto"/>
      </w:pPr>
      <w:rPr>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tcBorders>
      </w:tcPr>
    </w:tblStylePr>
    <w:tblStylePr w:type="firstCol">
      <w:rPr>
        <w:b w:val="1"/>
        <w:bCs w:val="1"/>
      </w:rPr>
    </w:tblStylePr>
    <w:tblStylePr w:type="lastCol">
      <w:rPr>
        <w:b w:val="1"/>
        <w:bCs w:val="1"/>
      </w:r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pPr>
        <w:spacing w:after="0" w:before="0" w:line="240" w:lineRule="auto"/>
      </w:pPr>
      <w:rPr>
        <w:b w:val="1"/>
        <w:bCs w:val="1"/>
        <w:color w:val="ffffff" w:themeColor="background1"/>
      </w:rPr>
      <w:tblPr/>
      <w:tcPr>
        <w:shd w:color="auto" w:fill="f79646" w:themeFill="accent6" w:val="clear"/>
      </w:tcPr>
    </w:tblStylePr>
    <w:tblStylePr w:type="lastRow">
      <w:pPr>
        <w:spacing w:after="0" w:before="0" w:line="240" w:lineRule="auto"/>
      </w:pPr>
      <w:rPr>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tcBorders>
      </w:tcPr>
    </w:tblStylePr>
    <w:tblStylePr w:type="firstCol">
      <w:rPr>
        <w:b w:val="1"/>
        <w:bCs w:val="1"/>
      </w:rPr>
    </w:tblStylePr>
    <w:tblStylePr w:type="lastCol">
      <w:rPr>
        <w:b w:val="1"/>
        <w:bCs w:val="1"/>
      </w:r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18" w:themeColor="text1" w:val="single"/>
          <w:right w:color="000000" w:space="0" w:sz="8" w:themeColor="text1" w:val="single"/>
          <w:insideH w:space="0" w:sz="0" w:val="nil"/>
          <w:insideV w:color="000000" w:space="0" w:sz="8" w:themeColor="tex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000000" w:space="0" w:sz="6" w:themeColor="text1" w:val="double"/>
          <w:left w:color="000000" w:space="0" w:sz="8" w:themeColor="text1" w:val="single"/>
          <w:bottom w:color="000000" w:space="0" w:sz="8" w:themeColor="text1" w:val="single"/>
          <w:right w:color="000000" w:space="0" w:sz="8" w:themeColor="text1" w:val="single"/>
          <w:insideH w:space="0" w:sz="0" w:val="nil"/>
          <w:insideV w:color="000000" w:space="0" w:sz="8" w:themeColor="tex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000000" w:space="0" w:sz="8" w:themeColor="text1" w:val="single"/>
          <w:left w:color="000000" w:space="0" w:sz="8" w:themeColor="text1" w:val="single"/>
          <w:bottom w:color="000000" w:space="0" w:sz="8" w:themeColor="text1" w:val="single"/>
          <w:right w:color="000000" w:space="0" w:sz="8" w:themeColor="text1" w:val="single"/>
        </w:tcBorders>
      </w:tcPr>
    </w:tblStylePr>
    <w:tblStylePr w:type="band1Vert">
      <w:tblPr/>
      <w:tcPr>
        <w:tcBorders>
          <w:top w:color="000000" w:space="0" w:sz="8" w:themeColor="text1" w:val="single"/>
          <w:left w:color="000000" w:space="0" w:sz="8" w:themeColor="text1" w:val="single"/>
          <w:bottom w:color="000000" w:space="0" w:sz="8" w:themeColor="text1" w:val="single"/>
          <w:right w:color="000000" w:space="0" w:sz="8" w:themeColor="text1" w:val="single"/>
        </w:tcBorders>
        <w:shd w:color="auto" w:fill="c0c0c0" w:themeFill="text1" w:themeFillTint="00003F" w:val="clear"/>
      </w:tcPr>
    </w:tblStylePr>
    <w:tblStylePr w:type="band1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shd w:color="auto" w:fill="c0c0c0" w:themeFill="text1" w:themeFillTint="00003F" w:val="clear"/>
      </w:tcPr>
    </w:tblStylePr>
    <w:tblStylePr w:type="band2Horz">
      <w:tblPr/>
      <w:tcPr>
        <w:tcBorders>
          <w:top w:color="000000" w:space="0" w:sz="8" w:themeColor="text1" w:val="single"/>
          <w:left w:color="000000" w:space="0" w:sz="8" w:themeColor="text1" w:val="single"/>
          <w:bottom w:color="000000" w:space="0" w:sz="8" w:themeColor="text1" w:val="single"/>
          <w:right w:color="000000" w:space="0" w:sz="8" w:themeColor="text1" w:val="single"/>
          <w:insideV w:color="000000" w:space="0" w:sz="8" w:themeColor="text1" w:val="single"/>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18" w:themeColor="accent1" w:val="single"/>
          <w:right w:color="4f81bd" w:space="0" w:sz="8" w:themeColor="accent1" w:val="single"/>
          <w:insideH w:space="0" w:sz="0" w:val="nil"/>
          <w:insideV w:color="4f81bd" w:space="0" w:sz="8" w:themeColor="accent1"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f81bd" w:space="0" w:sz="6" w:themeColor="accent1" w:val="double"/>
          <w:left w:color="4f81bd" w:space="0" w:sz="8" w:themeColor="accent1" w:val="single"/>
          <w:bottom w:color="4f81bd" w:space="0" w:sz="8" w:themeColor="accent1" w:val="single"/>
          <w:right w:color="4f81bd" w:space="0" w:sz="8" w:themeColor="accent1" w:val="single"/>
          <w:insideH w:space="0" w:sz="0" w:val="nil"/>
          <w:insideV w:color="4f81bd" w:space="0" w:sz="8" w:themeColor="accent1"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tcPr>
    </w:tblStylePr>
    <w:tblStylePr w:type="band1Vert">
      <w:tblPr/>
      <w:tcPr>
        <w:tcBorders>
          <w:top w:color="4f81bd" w:space="0" w:sz="8" w:themeColor="accent1" w:val="single"/>
          <w:left w:color="4f81bd" w:space="0" w:sz="8" w:themeColor="accent1" w:val="single"/>
          <w:bottom w:color="4f81bd" w:space="0" w:sz="8" w:themeColor="accent1" w:val="single"/>
          <w:right w:color="4f81bd" w:space="0" w:sz="8" w:themeColor="accent1" w:val="single"/>
        </w:tcBorders>
        <w:shd w:color="auto" w:fill="d3dfee" w:themeFill="accent1" w:themeFillTint="00003F" w:val="clear"/>
      </w:tcPr>
    </w:tblStylePr>
    <w:tblStylePr w:type="band1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shd w:color="auto" w:fill="d3dfee" w:themeFill="accent1" w:themeFillTint="00003F" w:val="clear"/>
      </w:tcPr>
    </w:tblStylePr>
    <w:tblStylePr w:type="band2Horz">
      <w:tblPr/>
      <w:tcPr>
        <w:tcBorders>
          <w:top w:color="4f81bd" w:space="0" w:sz="8" w:themeColor="accent1" w:val="single"/>
          <w:left w:color="4f81bd" w:space="0" w:sz="8" w:themeColor="accent1" w:val="single"/>
          <w:bottom w:color="4f81bd" w:space="0" w:sz="8" w:themeColor="accent1" w:val="single"/>
          <w:right w:color="4f81bd" w:space="0" w:sz="8" w:themeColor="accent1" w:val="single"/>
          <w:insideV w:color="4f81bd" w:space="0" w:sz="8" w:themeColor="accent1" w:val="single"/>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blStylePr w:type="firstRow">
      <w:pPr>
        <w:spacing w:after="0" w:before="0" w:line="240" w:lineRule="auto"/>
      </w:pPr>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18" w:themeColor="accent2" w:val="single"/>
          <w:right w:color="c0504d" w:space="0" w:sz="8" w:themeColor="accent2" w:val="single"/>
          <w:insideH w:space="0" w:sz="0" w:val="nil"/>
          <w:insideV w:color="c0504d" w:space="0" w:sz="8" w:themeColor="accent2"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c0504d" w:space="0" w:sz="6" w:themeColor="accent2" w:val="double"/>
          <w:left w:color="c0504d" w:space="0" w:sz="8" w:themeColor="accent2" w:val="single"/>
          <w:bottom w:color="c0504d" w:space="0" w:sz="8" w:themeColor="accent2" w:val="single"/>
          <w:right w:color="c0504d" w:space="0" w:sz="8" w:themeColor="accent2" w:val="single"/>
          <w:insideH w:space="0" w:sz="0" w:val="nil"/>
          <w:insideV w:color="c0504d" w:space="0" w:sz="8" w:themeColor="accent2"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tcPr>
    </w:tblStylePr>
    <w:tblStylePr w:type="band1Vert">
      <w:tblPr/>
      <w:tcPr>
        <w:tcBorders>
          <w:top w:color="c0504d" w:space="0" w:sz="8" w:themeColor="accent2" w:val="single"/>
          <w:left w:color="c0504d" w:space="0" w:sz="8" w:themeColor="accent2" w:val="single"/>
          <w:bottom w:color="c0504d" w:space="0" w:sz="8" w:themeColor="accent2" w:val="single"/>
          <w:right w:color="c0504d" w:space="0" w:sz="8" w:themeColor="accent2" w:val="single"/>
        </w:tcBorders>
        <w:shd w:color="auto" w:fill="efd3d2" w:themeFill="accent2" w:themeFillTint="00003F" w:val="clear"/>
      </w:tcPr>
    </w:tblStylePr>
    <w:tblStylePr w:type="band1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shd w:color="auto" w:fill="efd3d2" w:themeFill="accent2" w:themeFillTint="00003F" w:val="clear"/>
      </w:tcPr>
    </w:tblStylePr>
    <w:tblStylePr w:type="band2Horz">
      <w:tblPr/>
      <w:tcPr>
        <w:tcBorders>
          <w:top w:color="c0504d" w:space="0" w:sz="8" w:themeColor="accent2" w:val="single"/>
          <w:left w:color="c0504d" w:space="0" w:sz="8" w:themeColor="accent2" w:val="single"/>
          <w:bottom w:color="c0504d" w:space="0" w:sz="8" w:themeColor="accent2" w:val="single"/>
          <w:right w:color="c0504d" w:space="0" w:sz="8" w:themeColor="accent2" w:val="single"/>
          <w:insideV w:color="c0504d" w:space="0" w:sz="8" w:themeColor="accent2" w:val="single"/>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blStylePr w:type="firstRow">
      <w:pPr>
        <w:spacing w:after="0" w:before="0" w:line="240" w:lineRule="auto"/>
      </w:pPr>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18" w:themeColor="accent3" w:val="single"/>
          <w:right w:color="9bbb59" w:space="0" w:sz="8" w:themeColor="accent3" w:val="single"/>
          <w:insideH w:space="0" w:sz="0" w:val="nil"/>
          <w:insideV w:color="9bbb59" w:space="0" w:sz="8" w:themeColor="accent3"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9bbb59" w:space="0" w:sz="6" w:themeColor="accent3" w:val="double"/>
          <w:left w:color="9bbb59" w:space="0" w:sz="8" w:themeColor="accent3" w:val="single"/>
          <w:bottom w:color="9bbb59" w:space="0" w:sz="8" w:themeColor="accent3" w:val="single"/>
          <w:right w:color="9bbb59" w:space="0" w:sz="8" w:themeColor="accent3" w:val="single"/>
          <w:insideH w:space="0" w:sz="0" w:val="nil"/>
          <w:insideV w:color="9bbb59" w:space="0" w:sz="8" w:themeColor="accent3"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tcPr>
    </w:tblStylePr>
    <w:tblStylePr w:type="band1Vert">
      <w:tblPr/>
      <w:tcPr>
        <w:tcBorders>
          <w:top w:color="9bbb59" w:space="0" w:sz="8" w:themeColor="accent3" w:val="single"/>
          <w:left w:color="9bbb59" w:space="0" w:sz="8" w:themeColor="accent3" w:val="single"/>
          <w:bottom w:color="9bbb59" w:space="0" w:sz="8" w:themeColor="accent3" w:val="single"/>
          <w:right w:color="9bbb59" w:space="0" w:sz="8" w:themeColor="accent3" w:val="single"/>
        </w:tcBorders>
        <w:shd w:color="auto" w:fill="e6eed5" w:themeFill="accent3" w:themeFillTint="00003F" w:val="clear"/>
      </w:tcPr>
    </w:tblStylePr>
    <w:tblStylePr w:type="band1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shd w:color="auto" w:fill="e6eed5" w:themeFill="accent3" w:themeFillTint="00003F" w:val="clear"/>
      </w:tcPr>
    </w:tblStylePr>
    <w:tblStylePr w:type="band2Horz">
      <w:tblPr/>
      <w:tcPr>
        <w:tcBorders>
          <w:top w:color="9bbb59" w:space="0" w:sz="8" w:themeColor="accent3" w:val="single"/>
          <w:left w:color="9bbb59" w:space="0" w:sz="8" w:themeColor="accent3" w:val="single"/>
          <w:bottom w:color="9bbb59" w:space="0" w:sz="8" w:themeColor="accent3" w:val="single"/>
          <w:right w:color="9bbb59" w:space="0" w:sz="8" w:themeColor="accent3" w:val="single"/>
          <w:insideV w:color="9bbb59" w:space="0" w:sz="8" w:themeColor="accent3" w:val="single"/>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blStylePr w:type="firstRow">
      <w:pPr>
        <w:spacing w:after="0" w:before="0" w:line="240" w:lineRule="auto"/>
      </w:pPr>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18" w:themeColor="accent4" w:val="single"/>
          <w:right w:color="8064a2" w:space="0" w:sz="8" w:themeColor="accent4" w:val="single"/>
          <w:insideH w:space="0" w:sz="0" w:val="nil"/>
          <w:insideV w:color="8064a2" w:space="0" w:sz="8" w:themeColor="accent4"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8064a2" w:space="0" w:sz="6" w:themeColor="accent4" w:val="double"/>
          <w:left w:color="8064a2" w:space="0" w:sz="8" w:themeColor="accent4" w:val="single"/>
          <w:bottom w:color="8064a2" w:space="0" w:sz="8" w:themeColor="accent4" w:val="single"/>
          <w:right w:color="8064a2" w:space="0" w:sz="8" w:themeColor="accent4" w:val="single"/>
          <w:insideH w:space="0" w:sz="0" w:val="nil"/>
          <w:insideV w:color="8064a2" w:space="0" w:sz="8" w:themeColor="accent4"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tcPr>
    </w:tblStylePr>
    <w:tblStylePr w:type="band1Vert">
      <w:tblPr/>
      <w:tcPr>
        <w:tcBorders>
          <w:top w:color="8064a2" w:space="0" w:sz="8" w:themeColor="accent4" w:val="single"/>
          <w:left w:color="8064a2" w:space="0" w:sz="8" w:themeColor="accent4" w:val="single"/>
          <w:bottom w:color="8064a2" w:space="0" w:sz="8" w:themeColor="accent4" w:val="single"/>
          <w:right w:color="8064a2" w:space="0" w:sz="8" w:themeColor="accent4" w:val="single"/>
        </w:tcBorders>
        <w:shd w:color="auto" w:fill="dfd8e8" w:themeFill="accent4" w:themeFillTint="00003F" w:val="clear"/>
      </w:tcPr>
    </w:tblStylePr>
    <w:tblStylePr w:type="band1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shd w:color="auto" w:fill="dfd8e8" w:themeFill="accent4" w:themeFillTint="00003F" w:val="clear"/>
      </w:tcPr>
    </w:tblStylePr>
    <w:tblStylePr w:type="band2Horz">
      <w:tblPr/>
      <w:tcPr>
        <w:tcBorders>
          <w:top w:color="8064a2" w:space="0" w:sz="8" w:themeColor="accent4" w:val="single"/>
          <w:left w:color="8064a2" w:space="0" w:sz="8" w:themeColor="accent4" w:val="single"/>
          <w:bottom w:color="8064a2" w:space="0" w:sz="8" w:themeColor="accent4" w:val="single"/>
          <w:right w:color="8064a2" w:space="0" w:sz="8" w:themeColor="accent4" w:val="single"/>
          <w:insideV w:color="8064a2" w:space="0" w:sz="8" w:themeColor="accent4" w:val="single"/>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blStylePr w:type="firstRow">
      <w:pPr>
        <w:spacing w:after="0" w:before="0" w:line="240" w:lineRule="auto"/>
      </w:pPr>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18" w:themeColor="accent5" w:val="single"/>
          <w:right w:color="4bacc6" w:space="0" w:sz="8" w:themeColor="accent5" w:val="single"/>
          <w:insideH w:space="0" w:sz="0" w:val="nil"/>
          <w:insideV w:color="4bacc6" w:space="0" w:sz="8" w:themeColor="accent5"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4bacc6" w:space="0" w:sz="6" w:themeColor="accent5" w:val="double"/>
          <w:left w:color="4bacc6" w:space="0" w:sz="8" w:themeColor="accent5" w:val="single"/>
          <w:bottom w:color="4bacc6" w:space="0" w:sz="8" w:themeColor="accent5" w:val="single"/>
          <w:right w:color="4bacc6" w:space="0" w:sz="8" w:themeColor="accent5" w:val="single"/>
          <w:insideH w:space="0" w:sz="0" w:val="nil"/>
          <w:insideV w:color="4bacc6" w:space="0" w:sz="8" w:themeColor="accent5"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tcPr>
    </w:tblStylePr>
    <w:tblStylePr w:type="band1Vert">
      <w:tblPr/>
      <w:tcPr>
        <w:tcBorders>
          <w:top w:color="4bacc6" w:space="0" w:sz="8" w:themeColor="accent5" w:val="single"/>
          <w:left w:color="4bacc6" w:space="0" w:sz="8" w:themeColor="accent5" w:val="single"/>
          <w:bottom w:color="4bacc6" w:space="0" w:sz="8" w:themeColor="accent5" w:val="single"/>
          <w:right w:color="4bacc6" w:space="0" w:sz="8" w:themeColor="accent5" w:val="single"/>
        </w:tcBorders>
        <w:shd w:color="auto" w:fill="d2eaf1" w:themeFill="accent5" w:themeFillTint="00003F" w:val="clear"/>
      </w:tcPr>
    </w:tblStylePr>
    <w:tblStylePr w:type="band1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shd w:color="auto" w:fill="d2eaf1" w:themeFill="accent5" w:themeFillTint="00003F" w:val="clear"/>
      </w:tcPr>
    </w:tblStylePr>
    <w:tblStylePr w:type="band2Horz">
      <w:tblPr/>
      <w:tcPr>
        <w:tcBorders>
          <w:top w:color="4bacc6" w:space="0" w:sz="8" w:themeColor="accent5" w:val="single"/>
          <w:left w:color="4bacc6" w:space="0" w:sz="8" w:themeColor="accent5" w:val="single"/>
          <w:bottom w:color="4bacc6" w:space="0" w:sz="8" w:themeColor="accent5" w:val="single"/>
          <w:right w:color="4bacc6" w:space="0" w:sz="8" w:themeColor="accent5" w:val="single"/>
          <w:insideV w:color="4bacc6" w:space="0" w:sz="8" w:themeColor="accent5" w:val="single"/>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blStylePr w:type="firstRow">
      <w:pPr>
        <w:spacing w:after="0" w:before="0" w:line="240" w:lineRule="auto"/>
      </w:pPr>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18" w:themeColor="accent6" w:val="single"/>
          <w:right w:color="f79646" w:space="0" w:sz="8" w:themeColor="accent6" w:val="single"/>
          <w:insideH w:space="0" w:sz="0" w:val="nil"/>
          <w:insideV w:color="f79646" w:space="0" w:sz="8" w:themeColor="accent6" w:val="single"/>
        </w:tcBorders>
      </w:tcPr>
    </w:tblStylePr>
    <w:tblStylePr w:type="lastRow">
      <w:pPr>
        <w:spacing w:after="0" w:before="0" w:line="240" w:lineRule="auto"/>
      </w:pPr>
      <w:rPr>
        <w:rFonts w:asciiTheme="majorHAnsi" w:cstheme="majorBidi" w:eastAsiaTheme="majorEastAsia" w:hAnsiTheme="majorHAnsi"/>
        <w:b w:val="1"/>
        <w:bCs w:val="1"/>
      </w:rPr>
      <w:tblPr/>
      <w:tcPr>
        <w:tcBorders>
          <w:top w:color="f79646" w:space="0" w:sz="6" w:themeColor="accent6" w:val="double"/>
          <w:left w:color="f79646" w:space="0" w:sz="8" w:themeColor="accent6" w:val="single"/>
          <w:bottom w:color="f79646" w:space="0" w:sz="8" w:themeColor="accent6" w:val="single"/>
          <w:right w:color="f79646" w:space="0" w:sz="8" w:themeColor="accent6" w:val="single"/>
          <w:insideH w:space="0" w:sz="0" w:val="nil"/>
          <w:insideV w:color="f79646" w:space="0" w:sz="8" w:themeColor="accent6" w:val="single"/>
        </w:tcBorders>
      </w:tcPr>
    </w:tblStylePr>
    <w:tblStylePr w:type="firstCol">
      <w:rPr>
        <w:rFonts w:asciiTheme="majorHAnsi" w:cstheme="majorBidi" w:eastAsiaTheme="majorEastAsia" w:hAnsiTheme="majorHAnsi"/>
        <w:b w:val="1"/>
        <w:bCs w:val="1"/>
      </w:rPr>
    </w:tblStylePr>
    <w:tblStylePr w:type="lastCol">
      <w:rPr>
        <w:rFonts w:asciiTheme="majorHAnsi" w:cstheme="majorBidi" w:eastAsiaTheme="majorEastAsia" w:hAnsiTheme="majorHAnsi"/>
        <w:b w:val="1"/>
        <w:bCs w:val="1"/>
      </w:rPr>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tcPr>
    </w:tblStylePr>
    <w:tblStylePr w:type="band1Vert">
      <w:tblPr/>
      <w:tcPr>
        <w:tcBorders>
          <w:top w:color="f79646" w:space="0" w:sz="8" w:themeColor="accent6" w:val="single"/>
          <w:left w:color="f79646" w:space="0" w:sz="8" w:themeColor="accent6" w:val="single"/>
          <w:bottom w:color="f79646" w:space="0" w:sz="8" w:themeColor="accent6" w:val="single"/>
          <w:right w:color="f79646" w:space="0" w:sz="8" w:themeColor="accent6" w:val="single"/>
        </w:tcBorders>
        <w:shd w:color="auto" w:fill="fde4d0" w:themeFill="accent6" w:themeFillTint="00003F" w:val="clear"/>
      </w:tcPr>
    </w:tblStylePr>
    <w:tblStylePr w:type="band1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shd w:color="auto" w:fill="fde4d0" w:themeFill="accent6" w:themeFillTint="00003F" w:val="clear"/>
      </w:tcPr>
    </w:tblStylePr>
    <w:tblStylePr w:type="band2Horz">
      <w:tblPr/>
      <w:tcPr>
        <w:tcBorders>
          <w:top w:color="f79646" w:space="0" w:sz="8" w:themeColor="accent6" w:val="single"/>
          <w:left w:color="f79646" w:space="0" w:sz="8" w:themeColor="accent6" w:val="single"/>
          <w:bottom w:color="f79646" w:space="0" w:sz="8" w:themeColor="accent6" w:val="single"/>
          <w:right w:color="f79646" w:space="0" w:sz="8" w:themeColor="accent6" w:val="single"/>
          <w:insideV w:color="f79646" w:space="0" w:sz="8" w:themeColor="accent6" w:val="single"/>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tblBorders>
    </w:tblPr>
    <w:tblStylePr w:type="firstRow">
      <w:pPr>
        <w:spacing w:after="0" w:before="0" w:line="240" w:lineRule="auto"/>
      </w:pPr>
      <w:rPr>
        <w:b w:val="1"/>
        <w:bCs w:val="1"/>
        <w:color w:val="ffffff" w:themeColor="background1"/>
      </w:rPr>
      <w:tblPr/>
      <w:tcPr>
        <w:tc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shd w:color="auto" w:fill="000000" w:themeFill="text1" w:val="clear"/>
      </w:tcPr>
    </w:tblStylePr>
    <w:tblStylePr w:type="lastRow">
      <w:pPr>
        <w:spacing w:after="0" w:before="0" w:line="240" w:lineRule="auto"/>
      </w:pPr>
      <w:rPr>
        <w:b w:val="1"/>
        <w:bCs w:val="1"/>
      </w:rPr>
      <w:tblPr/>
      <w:tcPr>
        <w:tcBorders>
          <w:top w:color="404040" w:space="0" w:sz="6" w:themeColor="text1" w:themeTint="0000BF" w:val="double"/>
          <w:left w:color="404040" w:space="0" w:sz="8" w:themeColor="text1" w:themeTint="0000BF" w:val="single"/>
          <w:bottom w:color="404040" w:space="0" w:sz="8" w:themeColor="text1" w:themeTint="0000BF" w:val="single"/>
          <w:right w:color="404040" w:space="0" w:sz="8" w:themeColor="tex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c0c0c0" w:themeFill="text1" w:themeFillTint="00003F" w:val="clear"/>
      </w:tcPr>
    </w:tblStylePr>
    <w:tblStylePr w:type="band1Horz">
      <w:tblPr/>
      <w:tcPr>
        <w:tcBorders>
          <w:insideH w:space="0" w:sz="0" w:val="nil"/>
          <w:insideV w:space="0" w:sz="0" w:val="nil"/>
        </w:tcBorders>
        <w:shd w:color="auto" w:fill="c0c0c0" w:themeFill="text1" w:themeFillTint="00003F" w:val="clear"/>
      </w:tcPr>
    </w:tblStylePr>
    <w:tblStylePr w:type="band2Horz">
      <w:tblPr/>
      <w:tcPr>
        <w:tcBorders>
          <w:insideH w:space="0" w:sz="0" w:val="nil"/>
          <w:insideV w:space="0" w:sz="0"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tblBorders>
    </w:tblPr>
    <w:tblStylePr w:type="firstRow">
      <w:pPr>
        <w:spacing w:after="0" w:before="0" w:line="240" w:lineRule="auto"/>
      </w:pPr>
      <w:rPr>
        <w:b w:val="1"/>
        <w:bCs w:val="1"/>
        <w:color w:val="ffffff" w:themeColor="background1"/>
      </w:rPr>
      <w:tblPr/>
      <w:tcPr>
        <w:tc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shd w:color="auto" w:fill="4f81bd" w:themeFill="accent1" w:val="clear"/>
      </w:tcPr>
    </w:tblStylePr>
    <w:tblStylePr w:type="lastRow">
      <w:pPr>
        <w:spacing w:after="0" w:before="0" w:line="240" w:lineRule="auto"/>
      </w:pPr>
      <w:rPr>
        <w:b w:val="1"/>
        <w:bCs w:val="1"/>
      </w:rPr>
      <w:tblPr/>
      <w:tcPr>
        <w:tcBorders>
          <w:top w:color="7ba0cd" w:space="0" w:sz="6" w:themeColor="accent1" w:themeTint="0000BF" w:val="double"/>
          <w:left w:color="7ba0cd" w:space="0" w:sz="8" w:themeColor="accent1" w:themeTint="0000BF" w:val="single"/>
          <w:bottom w:color="7ba0cd" w:space="0" w:sz="8" w:themeColor="accent1" w:themeTint="0000BF" w:val="single"/>
          <w:right w:color="7ba0cd" w:space="0" w:sz="8" w:themeColor="accent1"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3dfee" w:themeFill="accent1" w:themeFillTint="00003F" w:val="clear"/>
      </w:tcPr>
    </w:tblStylePr>
    <w:tblStylePr w:type="band1Horz">
      <w:tblPr/>
      <w:tcPr>
        <w:tcBorders>
          <w:insideH w:space="0" w:sz="0" w:val="nil"/>
          <w:insideV w:space="0" w:sz="0" w:val="nil"/>
        </w:tcBorders>
        <w:shd w:color="auto" w:fill="d3dfee" w:themeFill="accent1" w:themeFillTint="00003F" w:val="clear"/>
      </w:tcPr>
    </w:tblStylePr>
    <w:tblStylePr w:type="band2Horz">
      <w:tblPr/>
      <w:tcPr>
        <w:tcBorders>
          <w:insideH w:space="0" w:sz="0" w:val="nil"/>
          <w:insideV w:space="0" w:sz="0"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tblBorders>
    </w:tblPr>
    <w:tblStylePr w:type="firstRow">
      <w:pPr>
        <w:spacing w:after="0" w:before="0" w:line="240" w:lineRule="auto"/>
      </w:pPr>
      <w:rPr>
        <w:b w:val="1"/>
        <w:bCs w:val="1"/>
        <w:color w:val="ffffff" w:themeColor="background1"/>
      </w:rPr>
      <w:tblPr/>
      <w:tcPr>
        <w:tc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shd w:color="auto" w:fill="c0504d" w:themeFill="accent2" w:val="clear"/>
      </w:tcPr>
    </w:tblStylePr>
    <w:tblStylePr w:type="lastRow">
      <w:pPr>
        <w:spacing w:after="0" w:before="0" w:line="240" w:lineRule="auto"/>
      </w:pPr>
      <w:rPr>
        <w:b w:val="1"/>
        <w:bCs w:val="1"/>
      </w:rPr>
      <w:tblPr/>
      <w:tcPr>
        <w:tcBorders>
          <w:top w:color="cf7b79" w:space="0" w:sz="6" w:themeColor="accent2" w:themeTint="0000BF" w:val="double"/>
          <w:left w:color="cf7b79" w:space="0" w:sz="8" w:themeColor="accent2" w:themeTint="0000BF" w:val="single"/>
          <w:bottom w:color="cf7b79" w:space="0" w:sz="8" w:themeColor="accent2" w:themeTint="0000BF" w:val="single"/>
          <w:right w:color="cf7b79" w:space="0" w:sz="8" w:themeColor="accent2"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fd3d2" w:themeFill="accent2" w:themeFillTint="00003F" w:val="clear"/>
      </w:tcPr>
    </w:tblStylePr>
    <w:tblStylePr w:type="band1Horz">
      <w:tblPr/>
      <w:tcPr>
        <w:tcBorders>
          <w:insideH w:space="0" w:sz="0" w:val="nil"/>
          <w:insideV w:space="0" w:sz="0" w:val="nil"/>
        </w:tcBorders>
        <w:shd w:color="auto" w:fill="efd3d2" w:themeFill="accent2" w:themeFillTint="00003F" w:val="clear"/>
      </w:tcPr>
    </w:tblStylePr>
    <w:tblStylePr w:type="band2Horz">
      <w:tblPr/>
      <w:tcPr>
        <w:tcBorders>
          <w:insideH w:space="0" w:sz="0" w:val="nil"/>
          <w:insideV w:space="0" w:sz="0"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tblBorders>
    </w:tblPr>
    <w:tblStylePr w:type="firstRow">
      <w:pPr>
        <w:spacing w:after="0" w:before="0" w:line="240" w:lineRule="auto"/>
      </w:pPr>
      <w:rPr>
        <w:b w:val="1"/>
        <w:bCs w:val="1"/>
        <w:color w:val="ffffff" w:themeColor="background1"/>
      </w:rPr>
      <w:tblPr/>
      <w:tcPr>
        <w:tc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shd w:color="auto" w:fill="9bbb59" w:themeFill="accent3" w:val="clear"/>
      </w:tcPr>
    </w:tblStylePr>
    <w:tblStylePr w:type="lastRow">
      <w:pPr>
        <w:spacing w:after="0" w:before="0" w:line="240" w:lineRule="auto"/>
      </w:pPr>
      <w:rPr>
        <w:b w:val="1"/>
        <w:bCs w:val="1"/>
      </w:rPr>
      <w:tblPr/>
      <w:tcPr>
        <w:tcBorders>
          <w:top w:color="b3cc82" w:space="0" w:sz="6" w:themeColor="accent3" w:themeTint="0000BF" w:val="double"/>
          <w:left w:color="b3cc82" w:space="0" w:sz="8" w:themeColor="accent3" w:themeTint="0000BF" w:val="single"/>
          <w:bottom w:color="b3cc82" w:space="0" w:sz="8" w:themeColor="accent3" w:themeTint="0000BF" w:val="single"/>
          <w:right w:color="b3cc82" w:space="0" w:sz="8" w:themeColor="accent3"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e6eed5" w:themeFill="accent3" w:themeFillTint="00003F" w:val="clear"/>
      </w:tcPr>
    </w:tblStylePr>
    <w:tblStylePr w:type="band1Horz">
      <w:tblPr/>
      <w:tcPr>
        <w:tcBorders>
          <w:insideH w:space="0" w:sz="0" w:val="nil"/>
          <w:insideV w:space="0" w:sz="0" w:val="nil"/>
        </w:tcBorders>
        <w:shd w:color="auto" w:fill="e6eed5" w:themeFill="accent3" w:themeFillTint="00003F" w:val="clear"/>
      </w:tcPr>
    </w:tblStylePr>
    <w:tblStylePr w:type="band2Horz">
      <w:tblPr/>
      <w:tcPr>
        <w:tcBorders>
          <w:insideH w:space="0" w:sz="0" w:val="nil"/>
          <w:insideV w:space="0" w:sz="0"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tblBorders>
    </w:tblPr>
    <w:tblStylePr w:type="firstRow">
      <w:pPr>
        <w:spacing w:after="0" w:before="0" w:line="240" w:lineRule="auto"/>
      </w:pPr>
      <w:rPr>
        <w:b w:val="1"/>
        <w:bCs w:val="1"/>
        <w:color w:val="ffffff" w:themeColor="background1"/>
      </w:rPr>
      <w:tblPr/>
      <w:tcPr>
        <w:tc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shd w:color="auto" w:fill="8064a2" w:themeFill="accent4" w:val="clear"/>
      </w:tcPr>
    </w:tblStylePr>
    <w:tblStylePr w:type="lastRow">
      <w:pPr>
        <w:spacing w:after="0" w:before="0" w:line="240" w:lineRule="auto"/>
      </w:pPr>
      <w:rPr>
        <w:b w:val="1"/>
        <w:bCs w:val="1"/>
      </w:rPr>
      <w:tblPr/>
      <w:tcPr>
        <w:tcBorders>
          <w:top w:color="9f8ab9" w:space="0" w:sz="6" w:themeColor="accent4" w:themeTint="0000BF" w:val="double"/>
          <w:left w:color="9f8ab9" w:space="0" w:sz="8" w:themeColor="accent4" w:themeTint="0000BF" w:val="single"/>
          <w:bottom w:color="9f8ab9" w:space="0" w:sz="8" w:themeColor="accent4" w:themeTint="0000BF" w:val="single"/>
          <w:right w:color="9f8ab9" w:space="0" w:sz="8" w:themeColor="accent4"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fd8e8" w:themeFill="accent4" w:themeFillTint="00003F" w:val="clear"/>
      </w:tcPr>
    </w:tblStylePr>
    <w:tblStylePr w:type="band1Horz">
      <w:tblPr/>
      <w:tcPr>
        <w:tcBorders>
          <w:insideH w:space="0" w:sz="0" w:val="nil"/>
          <w:insideV w:space="0" w:sz="0" w:val="nil"/>
        </w:tcBorders>
        <w:shd w:color="auto" w:fill="dfd8e8" w:themeFill="accent4" w:themeFillTint="00003F" w:val="clear"/>
      </w:tcPr>
    </w:tblStylePr>
    <w:tblStylePr w:type="band2Horz">
      <w:tblPr/>
      <w:tcPr>
        <w:tcBorders>
          <w:insideH w:space="0" w:sz="0" w:val="nil"/>
          <w:insideV w:space="0" w:sz="0"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tblBorders>
    </w:tblPr>
    <w:tblStylePr w:type="firstRow">
      <w:pPr>
        <w:spacing w:after="0" w:before="0" w:line="240" w:lineRule="auto"/>
      </w:pPr>
      <w:rPr>
        <w:b w:val="1"/>
        <w:bCs w:val="1"/>
        <w:color w:val="ffffff" w:themeColor="background1"/>
      </w:rPr>
      <w:tblPr/>
      <w:tcPr>
        <w:tc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shd w:color="auto" w:fill="4bacc6" w:themeFill="accent5" w:val="clear"/>
      </w:tcPr>
    </w:tblStylePr>
    <w:tblStylePr w:type="lastRow">
      <w:pPr>
        <w:spacing w:after="0" w:before="0" w:line="240" w:lineRule="auto"/>
      </w:pPr>
      <w:rPr>
        <w:b w:val="1"/>
        <w:bCs w:val="1"/>
      </w:rPr>
      <w:tblPr/>
      <w:tcPr>
        <w:tcBorders>
          <w:top w:color="78c0d4" w:space="0" w:sz="6" w:themeColor="accent5" w:themeTint="0000BF" w:val="double"/>
          <w:left w:color="78c0d4" w:space="0" w:sz="8" w:themeColor="accent5" w:themeTint="0000BF" w:val="single"/>
          <w:bottom w:color="78c0d4" w:space="0" w:sz="8" w:themeColor="accent5" w:themeTint="0000BF" w:val="single"/>
          <w:right w:color="78c0d4" w:space="0" w:sz="8" w:themeColor="accent5"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d2eaf1" w:themeFill="accent5" w:themeFillTint="00003F" w:val="clear"/>
      </w:tcPr>
    </w:tblStylePr>
    <w:tblStylePr w:type="band1Horz">
      <w:tblPr/>
      <w:tcPr>
        <w:tcBorders>
          <w:insideH w:space="0" w:sz="0" w:val="nil"/>
          <w:insideV w:space="0" w:sz="0" w:val="nil"/>
        </w:tcBorders>
        <w:shd w:color="auto" w:fill="d2eaf1" w:themeFill="accent5" w:themeFillTint="00003F" w:val="clear"/>
      </w:tcPr>
    </w:tblStylePr>
    <w:tblStylePr w:type="band2Horz">
      <w:tblPr/>
      <w:tcPr>
        <w:tcBorders>
          <w:insideH w:space="0" w:sz="0" w:val="nil"/>
          <w:insideV w:space="0" w:sz="0"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tblBorders>
    </w:tblPr>
    <w:tblStylePr w:type="firstRow">
      <w:pPr>
        <w:spacing w:after="0" w:before="0" w:line="240" w:lineRule="auto"/>
      </w:pPr>
      <w:rPr>
        <w:b w:val="1"/>
        <w:bCs w:val="1"/>
        <w:color w:val="ffffff" w:themeColor="background1"/>
      </w:rPr>
      <w:tblPr/>
      <w:tcPr>
        <w:tc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shd w:color="auto" w:fill="f79646" w:themeFill="accent6" w:val="clear"/>
      </w:tcPr>
    </w:tblStylePr>
    <w:tblStylePr w:type="lastRow">
      <w:pPr>
        <w:spacing w:after="0" w:before="0" w:line="240" w:lineRule="auto"/>
      </w:pPr>
      <w:rPr>
        <w:b w:val="1"/>
        <w:bCs w:val="1"/>
      </w:rPr>
      <w:tblPr/>
      <w:tcPr>
        <w:tcBorders>
          <w:top w:color="f9b074" w:space="0" w:sz="6" w:themeColor="accent6" w:themeTint="0000BF" w:val="double"/>
          <w:left w:color="f9b074" w:space="0" w:sz="8" w:themeColor="accent6" w:themeTint="0000BF" w:val="single"/>
          <w:bottom w:color="f9b074" w:space="0" w:sz="8" w:themeColor="accent6" w:themeTint="0000BF" w:val="single"/>
          <w:right w:color="f9b074" w:space="0" w:sz="8" w:themeColor="accent6" w:themeTint="0000BF" w:val="single"/>
          <w:insideH w:space="0" w:sz="0" w:val="nil"/>
          <w:insideV w:space="0" w:sz="0" w:val="nil"/>
        </w:tcBorders>
      </w:tcPr>
    </w:tblStylePr>
    <w:tblStylePr w:type="firstCol">
      <w:rPr>
        <w:b w:val="1"/>
        <w:bCs w:val="1"/>
      </w:rPr>
    </w:tblStylePr>
    <w:tblStylePr w:type="lastCol">
      <w:rPr>
        <w:b w:val="1"/>
        <w:bCs w:val="1"/>
      </w:rPr>
    </w:tblStylePr>
    <w:tblStylePr w:type="band1Vert">
      <w:tblPr/>
      <w:tcPr>
        <w:shd w:color="auto" w:fill="fde4d0" w:themeFill="accent6" w:themeFillTint="00003F" w:val="clear"/>
      </w:tcPr>
    </w:tblStylePr>
    <w:tblStylePr w:type="band1Horz">
      <w:tblPr/>
      <w:tcPr>
        <w:tcBorders>
          <w:insideH w:space="0" w:sz="0" w:val="nil"/>
          <w:insideV w:space="0" w:sz="0" w:val="nil"/>
        </w:tcBorders>
        <w:shd w:color="auto" w:fill="fde4d0" w:themeFill="accent6" w:themeFillTint="00003F" w:val="clear"/>
      </w:tcPr>
    </w:tblStylePr>
    <w:tblStylePr w:type="band2Horz">
      <w:tblPr/>
      <w:tcPr>
        <w:tcBorders>
          <w:insideH w:space="0" w:sz="0" w:val="nil"/>
          <w:insideV w:space="0" w:sz="0"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000000" w:themeFill="tex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000000" w:themeFill="tex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000000" w:themeFill="tex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f81bd" w:themeFill="accent1"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f81bd" w:themeFill="accent1"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f81bd" w:themeFill="accent1"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c0504d" w:themeFill="accent2"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c0504d" w:themeFill="accent2"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c0504d" w:themeFill="accent2"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9bbb59" w:themeFill="accent3"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9bbb59" w:themeFill="accent3"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9bbb59" w:themeFill="accent3"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8064a2" w:themeFill="accent4"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8064a2" w:themeFill="accent4"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8064a2" w:themeFill="accent4"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4bacc6" w:themeFill="accent5"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4bacc6" w:themeFill="accent5"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4bacc6" w:themeFill="accent5"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color="auto" w:space="0" w:sz="18" w:val="single"/>
        <w:bottom w:color="auto" w:space="0" w:sz="18" w:val="single"/>
      </w:tblBorders>
    </w:tblPr>
    <w:tblStylePr w:type="firstRow">
      <w:pPr>
        <w:spacing w:after="0" w:before="0" w:line="240" w:lineRule="auto"/>
      </w:pPr>
      <w:rPr>
        <w:b w:val="1"/>
        <w:bCs w:val="1"/>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shd w:color="auto" w:fill="f79646" w:themeFill="accent6" w:val="clear"/>
      </w:tcPr>
    </w:tblStylePr>
    <w:tblStylePr w:type="lastRow">
      <w:pPr>
        <w:spacing w:after="0" w:before="0" w:line="240" w:lineRule="auto"/>
      </w:pPr>
      <w:rPr>
        <w:color w:val="auto"/>
      </w:rPr>
      <w:tblPr/>
      <w:tcPr>
        <w:tcBorders>
          <w:top w:color="auto" w:space="0" w:sz="6" w:val="double"/>
          <w:left w:space="0" w:sz="0" w:val="nil"/>
          <w:bottom w:color="auto" w:space="0" w:sz="18" w:val="single"/>
          <w:right w:space="0" w:sz="0" w:val="nil"/>
          <w:insideH w:space="0" w:sz="0" w:val="nil"/>
          <w:insideV w:space="0" w:sz="0" w:val="nil"/>
        </w:tcBorders>
        <w:shd w:color="auto" w:fill="ffffff" w:themeFill="background1" w:val="clear"/>
      </w:tcPr>
    </w:tblStylePr>
    <w:tblStylePr w:type="firstCol">
      <w:rPr>
        <w:b w:val="1"/>
        <w:bCs w:val="1"/>
        <w:color w:val="ffffff" w:themeColor="background1"/>
      </w:rPr>
      <w:tblPr/>
      <w:tcPr>
        <w:tcBorders>
          <w:top w:space="0" w:sz="0" w:val="nil"/>
          <w:left w:space="0" w:sz="0" w:val="nil"/>
          <w:bottom w:color="auto" w:space="0" w:sz="18" w:val="single"/>
          <w:right w:space="0" w:sz="0" w:val="nil"/>
          <w:insideH w:space="0" w:sz="0" w:val="nil"/>
          <w:insideV w:space="0" w:sz="0" w:val="nil"/>
        </w:tcBorders>
        <w:shd w:color="auto" w:fill="f79646" w:themeFill="accent6" w:val="clear"/>
      </w:tcPr>
    </w:tblStylePr>
    <w:tblStylePr w:type="lastCol">
      <w:rPr>
        <w:b w:val="1"/>
        <w:bCs w:val="1"/>
        <w:color w:val="ffffff" w:themeColor="background1"/>
      </w:rPr>
      <w:tblPr/>
      <w:tcPr>
        <w:tcBorders>
          <w:left w:space="0" w:sz="0" w:val="nil"/>
          <w:right w:space="0" w:sz="0" w:val="nil"/>
          <w:insideH w:space="0" w:sz="0" w:val="nil"/>
          <w:insideV w:space="0" w:sz="0" w:val="nil"/>
        </w:tcBorders>
        <w:shd w:color="auto" w:fill="f79646" w:themeFill="accent6" w:val="clear"/>
      </w:tcPr>
    </w:tblStylePr>
    <w:tblStylePr w:type="band1Vert">
      <w:tblPr/>
      <w:tcPr>
        <w:tcBorders>
          <w:left w:space="0" w:sz="0" w:val="nil"/>
          <w:right w:space="0" w:sz="0" w:val="nil"/>
          <w:insideH w:space="0" w:sz="0" w:val="nil"/>
          <w:insideV w:space="0" w:sz="0" w:val="nil"/>
        </w:tcBorders>
        <w:shd w:color="auto" w:fill="d8d8d8" w:themeFill="background1" w:themeFillShade="0000D8" w:val="clear"/>
      </w:tcPr>
    </w:tblStylePr>
    <w:tblStylePr w:type="band1Horz">
      <w:tblPr/>
      <w:tcPr>
        <w:shd w:color="auto" w:fill="d8d8d8" w:themeFill="background1" w:themeFillShade="0000D8" w:val="clear"/>
      </w:tcPr>
    </w:tblStylePr>
    <w:tblStylePr w:type="neCell">
      <w:tblPr/>
      <w:tcPr>
        <w:tcBorders>
          <w:top w:color="auto" w:space="0" w:sz="18" w:val="single"/>
          <w:left w:space="0" w:sz="0" w:val="nil"/>
          <w:bottom w:color="auto" w:space="0" w:sz="18" w:val="single"/>
          <w:right w:space="0" w:sz="0" w:val="nil"/>
          <w:insideH w:space="0" w:sz="0" w:val="nil"/>
          <w:insideV w:space="0" w:sz="0" w:val="nil"/>
        </w:tcBorders>
      </w:tcPr>
    </w:tblStylePr>
    <w:tblStylePr w:type="nwCell">
      <w:rPr>
        <w:color w:val="ffffff" w:themeColor="background1"/>
      </w:rPr>
      <w:tblPr/>
      <w:tcPr>
        <w:tcBorders>
          <w:top w:color="auto" w:space="0" w:sz="18" w:val="single"/>
          <w:left w:space="0" w:sz="0" w:val="nil"/>
          <w:bottom w:color="auto" w:space="0" w:sz="18" w:val="single"/>
          <w:right w:space="0" w:sz="0" w:val="nil"/>
          <w:insideH w:space="0" w:sz="0" w:val="nil"/>
          <w:insideV w:space="0" w:sz="0"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color="000000" w:space="0" w:sz="8" w:themeColor="text1" w:val="single"/>
        <w:bottom w:color="000000" w:space="0" w:sz="8" w:themeColor="text1" w:val="single"/>
      </w:tblBorders>
    </w:tblPr>
    <w:tblStylePr w:type="firstRow">
      <w:rPr>
        <w:rFonts w:asciiTheme="majorHAnsi" w:cstheme="majorBidi" w:eastAsiaTheme="majorEastAsia" w:hAnsiTheme="majorHAnsi"/>
      </w:rPr>
      <w:tblPr/>
      <w:tcPr>
        <w:tcBorders>
          <w:top w:space="0" w:sz="0" w:val="nil"/>
          <w:bottom w:color="000000" w:space="0" w:sz="8" w:themeColor="text1" w:val="single"/>
        </w:tcBorders>
      </w:tcPr>
    </w:tblStylePr>
    <w:tblStylePr w:type="lastRow">
      <w:rPr>
        <w:b w:val="1"/>
        <w:bCs w:val="1"/>
        <w:color w:val="1f497d" w:themeColor="text2"/>
      </w:rPr>
      <w:tblPr/>
      <w:tcPr>
        <w:tcBorders>
          <w:top w:color="000000" w:space="0" w:sz="8" w:themeColor="text1" w:val="single"/>
          <w:bottom w:color="000000" w:space="0" w:sz="8" w:themeColor="text1" w:val="single"/>
        </w:tcBorders>
      </w:tcPr>
    </w:tblStylePr>
    <w:tblStylePr w:type="firstCol">
      <w:rPr>
        <w:b w:val="1"/>
        <w:bCs w:val="1"/>
      </w:rPr>
    </w:tblStylePr>
    <w:tblStylePr w:type="lastCol">
      <w:rPr>
        <w:b w:val="1"/>
        <w:bCs w:val="1"/>
      </w:rPr>
      <w:tblPr/>
      <w:tcPr>
        <w:tcBorders>
          <w:top w:color="000000" w:space="0" w:sz="8" w:themeColor="text1" w:val="single"/>
          <w:bottom w:color="000000" w:space="0" w:sz="8" w:themeColor="text1" w:val="single"/>
        </w:tcBorders>
      </w:tcPr>
    </w:tblStylePr>
    <w:tblStylePr w:type="band1Vert">
      <w:tblPr/>
      <w:tcPr>
        <w:shd w:color="auto" w:fill="c0c0c0" w:themeFill="text1" w:themeFillTint="00003F" w:val="clear"/>
      </w:tcPr>
    </w:tblStylePr>
    <w:tblStylePr w:type="band1Horz">
      <w:tblPr/>
      <w:tcPr>
        <w:shd w:color="auto" w:fill="c0c0c0" w:themeFill="text1" w:themeFillTint="00003F" w:val="clear"/>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color="4f81bd" w:space="0" w:sz="8" w:themeColor="accent1" w:val="single"/>
        <w:bottom w:color="4f81bd" w:space="0" w:sz="8" w:themeColor="accent1" w:val="single"/>
      </w:tblBorders>
    </w:tblPr>
    <w:tblStylePr w:type="firstRow">
      <w:rPr>
        <w:rFonts w:asciiTheme="majorHAnsi" w:cstheme="majorBidi" w:eastAsiaTheme="majorEastAsia" w:hAnsiTheme="majorHAnsi"/>
      </w:rPr>
      <w:tblPr/>
      <w:tcPr>
        <w:tcBorders>
          <w:top w:space="0" w:sz="0" w:val="nil"/>
          <w:bottom w:color="4f81bd" w:space="0" w:sz="8" w:themeColor="accent1" w:val="single"/>
        </w:tcBorders>
      </w:tcPr>
    </w:tblStylePr>
    <w:tblStylePr w:type="lastRow">
      <w:rPr>
        <w:b w:val="1"/>
        <w:bCs w:val="1"/>
        <w:color w:val="1f497d" w:themeColor="text2"/>
      </w:rPr>
      <w:tblPr/>
      <w:tcPr>
        <w:tcBorders>
          <w:top w:color="4f81bd" w:space="0" w:sz="8" w:themeColor="accent1" w:val="single"/>
          <w:bottom w:color="4f81bd" w:space="0" w:sz="8" w:themeColor="accent1" w:val="single"/>
        </w:tcBorders>
      </w:tcPr>
    </w:tblStylePr>
    <w:tblStylePr w:type="firstCol">
      <w:rPr>
        <w:b w:val="1"/>
        <w:bCs w:val="1"/>
      </w:rPr>
    </w:tblStylePr>
    <w:tblStylePr w:type="lastCol">
      <w:rPr>
        <w:b w:val="1"/>
        <w:bCs w:val="1"/>
      </w:rPr>
      <w:tblPr/>
      <w:tcPr>
        <w:tcBorders>
          <w:top w:color="4f81bd" w:space="0" w:sz="8" w:themeColor="accent1" w:val="single"/>
          <w:bottom w:color="4f81bd" w:space="0" w:sz="8" w:themeColor="accent1" w:val="single"/>
        </w:tcBorders>
      </w:tcPr>
    </w:tblStylePr>
    <w:tblStylePr w:type="band1Vert">
      <w:tblPr/>
      <w:tcPr>
        <w:shd w:color="auto" w:fill="d3dfee" w:themeFill="accent1" w:themeFillTint="00003F" w:val="clear"/>
      </w:tcPr>
    </w:tblStylePr>
    <w:tblStylePr w:type="band1Horz">
      <w:tblPr/>
      <w:tcPr>
        <w:shd w:color="auto" w:fill="d3dfee" w:themeFill="accent1" w:themeFillTint="00003F" w:val="clear"/>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color="c0504d" w:space="0" w:sz="8" w:themeColor="accent2" w:val="single"/>
        <w:bottom w:color="c0504d" w:space="0" w:sz="8" w:themeColor="accent2" w:val="single"/>
      </w:tblBorders>
    </w:tblPr>
    <w:tblStylePr w:type="firstRow">
      <w:rPr>
        <w:rFonts w:asciiTheme="majorHAnsi" w:cstheme="majorBidi" w:eastAsiaTheme="majorEastAsia" w:hAnsiTheme="majorHAnsi"/>
      </w:rPr>
      <w:tblPr/>
      <w:tcPr>
        <w:tcBorders>
          <w:top w:space="0" w:sz="0" w:val="nil"/>
          <w:bottom w:color="c0504d" w:space="0" w:sz="8" w:themeColor="accent2" w:val="single"/>
        </w:tcBorders>
      </w:tcPr>
    </w:tblStylePr>
    <w:tblStylePr w:type="lastRow">
      <w:rPr>
        <w:b w:val="1"/>
        <w:bCs w:val="1"/>
        <w:color w:val="1f497d" w:themeColor="text2"/>
      </w:rPr>
      <w:tblPr/>
      <w:tcPr>
        <w:tcBorders>
          <w:top w:color="c0504d" w:space="0" w:sz="8" w:themeColor="accent2" w:val="single"/>
          <w:bottom w:color="c0504d" w:space="0" w:sz="8" w:themeColor="accent2" w:val="single"/>
        </w:tcBorders>
      </w:tcPr>
    </w:tblStylePr>
    <w:tblStylePr w:type="firstCol">
      <w:rPr>
        <w:b w:val="1"/>
        <w:bCs w:val="1"/>
      </w:rPr>
    </w:tblStylePr>
    <w:tblStylePr w:type="lastCol">
      <w:rPr>
        <w:b w:val="1"/>
        <w:bCs w:val="1"/>
      </w:rPr>
      <w:tblPr/>
      <w:tcPr>
        <w:tcBorders>
          <w:top w:color="c0504d" w:space="0" w:sz="8" w:themeColor="accent2" w:val="single"/>
          <w:bottom w:color="c0504d" w:space="0" w:sz="8" w:themeColor="accent2" w:val="single"/>
        </w:tcBorders>
      </w:tcPr>
    </w:tblStylePr>
    <w:tblStylePr w:type="band1Vert">
      <w:tblPr/>
      <w:tcPr>
        <w:shd w:color="auto" w:fill="efd3d2" w:themeFill="accent2" w:themeFillTint="00003F" w:val="clear"/>
      </w:tcPr>
    </w:tblStylePr>
    <w:tblStylePr w:type="band1Horz">
      <w:tblPr/>
      <w:tcPr>
        <w:shd w:color="auto" w:fill="efd3d2" w:themeFill="accent2" w:themeFillTint="00003F" w:val="clear"/>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color="9bbb59" w:space="0" w:sz="8" w:themeColor="accent3" w:val="single"/>
        <w:bottom w:color="9bbb59" w:space="0" w:sz="8" w:themeColor="accent3" w:val="single"/>
      </w:tblBorders>
    </w:tblPr>
    <w:tblStylePr w:type="firstRow">
      <w:rPr>
        <w:rFonts w:asciiTheme="majorHAnsi" w:cstheme="majorBidi" w:eastAsiaTheme="majorEastAsia" w:hAnsiTheme="majorHAnsi"/>
      </w:rPr>
      <w:tblPr/>
      <w:tcPr>
        <w:tcBorders>
          <w:top w:space="0" w:sz="0" w:val="nil"/>
          <w:bottom w:color="9bbb59" w:space="0" w:sz="8" w:themeColor="accent3" w:val="single"/>
        </w:tcBorders>
      </w:tcPr>
    </w:tblStylePr>
    <w:tblStylePr w:type="lastRow">
      <w:rPr>
        <w:b w:val="1"/>
        <w:bCs w:val="1"/>
        <w:color w:val="1f497d" w:themeColor="text2"/>
      </w:rPr>
      <w:tblPr/>
      <w:tcPr>
        <w:tcBorders>
          <w:top w:color="9bbb59" w:space="0" w:sz="8" w:themeColor="accent3" w:val="single"/>
          <w:bottom w:color="9bbb59" w:space="0" w:sz="8" w:themeColor="accent3" w:val="single"/>
        </w:tcBorders>
      </w:tcPr>
    </w:tblStylePr>
    <w:tblStylePr w:type="firstCol">
      <w:rPr>
        <w:b w:val="1"/>
        <w:bCs w:val="1"/>
      </w:rPr>
    </w:tblStylePr>
    <w:tblStylePr w:type="lastCol">
      <w:rPr>
        <w:b w:val="1"/>
        <w:bCs w:val="1"/>
      </w:rPr>
      <w:tblPr/>
      <w:tcPr>
        <w:tcBorders>
          <w:top w:color="9bbb59" w:space="0" w:sz="8" w:themeColor="accent3" w:val="single"/>
          <w:bottom w:color="9bbb59" w:space="0" w:sz="8" w:themeColor="accent3" w:val="single"/>
        </w:tcBorders>
      </w:tcPr>
    </w:tblStylePr>
    <w:tblStylePr w:type="band1Vert">
      <w:tblPr/>
      <w:tcPr>
        <w:shd w:color="auto" w:fill="e6eed5" w:themeFill="accent3" w:themeFillTint="00003F" w:val="clear"/>
      </w:tcPr>
    </w:tblStylePr>
    <w:tblStylePr w:type="band1Horz">
      <w:tblPr/>
      <w:tcPr>
        <w:shd w:color="auto" w:fill="e6eed5" w:themeFill="accent3" w:themeFillTint="00003F" w:val="clear"/>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color="8064a2" w:space="0" w:sz="8" w:themeColor="accent4" w:val="single"/>
        <w:bottom w:color="8064a2" w:space="0" w:sz="8" w:themeColor="accent4" w:val="single"/>
      </w:tblBorders>
    </w:tblPr>
    <w:tblStylePr w:type="firstRow">
      <w:rPr>
        <w:rFonts w:asciiTheme="majorHAnsi" w:cstheme="majorBidi" w:eastAsiaTheme="majorEastAsia" w:hAnsiTheme="majorHAnsi"/>
      </w:rPr>
      <w:tblPr/>
      <w:tcPr>
        <w:tcBorders>
          <w:top w:space="0" w:sz="0" w:val="nil"/>
          <w:bottom w:color="8064a2" w:space="0" w:sz="8" w:themeColor="accent4" w:val="single"/>
        </w:tcBorders>
      </w:tcPr>
    </w:tblStylePr>
    <w:tblStylePr w:type="lastRow">
      <w:rPr>
        <w:b w:val="1"/>
        <w:bCs w:val="1"/>
        <w:color w:val="1f497d" w:themeColor="text2"/>
      </w:rPr>
      <w:tblPr/>
      <w:tcPr>
        <w:tcBorders>
          <w:top w:color="8064a2" w:space="0" w:sz="8" w:themeColor="accent4" w:val="single"/>
          <w:bottom w:color="8064a2" w:space="0" w:sz="8" w:themeColor="accent4" w:val="single"/>
        </w:tcBorders>
      </w:tcPr>
    </w:tblStylePr>
    <w:tblStylePr w:type="firstCol">
      <w:rPr>
        <w:b w:val="1"/>
        <w:bCs w:val="1"/>
      </w:rPr>
    </w:tblStylePr>
    <w:tblStylePr w:type="lastCol">
      <w:rPr>
        <w:b w:val="1"/>
        <w:bCs w:val="1"/>
      </w:rPr>
      <w:tblPr/>
      <w:tcPr>
        <w:tcBorders>
          <w:top w:color="8064a2" w:space="0" w:sz="8" w:themeColor="accent4" w:val="single"/>
          <w:bottom w:color="8064a2" w:space="0" w:sz="8" w:themeColor="accent4" w:val="single"/>
        </w:tcBorders>
      </w:tcPr>
    </w:tblStylePr>
    <w:tblStylePr w:type="band1Vert">
      <w:tblPr/>
      <w:tcPr>
        <w:shd w:color="auto" w:fill="dfd8e8" w:themeFill="accent4" w:themeFillTint="00003F" w:val="clear"/>
      </w:tcPr>
    </w:tblStylePr>
    <w:tblStylePr w:type="band1Horz">
      <w:tblPr/>
      <w:tcPr>
        <w:shd w:color="auto" w:fill="dfd8e8" w:themeFill="accent4" w:themeFillTint="00003F" w:val="clear"/>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color="4bacc6" w:space="0" w:sz="8" w:themeColor="accent5" w:val="single"/>
        <w:bottom w:color="4bacc6" w:space="0" w:sz="8" w:themeColor="accent5" w:val="single"/>
      </w:tblBorders>
    </w:tblPr>
    <w:tblStylePr w:type="firstRow">
      <w:rPr>
        <w:rFonts w:asciiTheme="majorHAnsi" w:cstheme="majorBidi" w:eastAsiaTheme="majorEastAsia" w:hAnsiTheme="majorHAnsi"/>
      </w:rPr>
      <w:tblPr/>
      <w:tcPr>
        <w:tcBorders>
          <w:top w:space="0" w:sz="0" w:val="nil"/>
          <w:bottom w:color="4bacc6" w:space="0" w:sz="8" w:themeColor="accent5" w:val="single"/>
        </w:tcBorders>
      </w:tcPr>
    </w:tblStylePr>
    <w:tblStylePr w:type="lastRow">
      <w:rPr>
        <w:b w:val="1"/>
        <w:bCs w:val="1"/>
        <w:color w:val="1f497d" w:themeColor="text2"/>
      </w:rPr>
      <w:tblPr/>
      <w:tcPr>
        <w:tcBorders>
          <w:top w:color="4bacc6" w:space="0" w:sz="8" w:themeColor="accent5" w:val="single"/>
          <w:bottom w:color="4bacc6" w:space="0" w:sz="8" w:themeColor="accent5" w:val="single"/>
        </w:tcBorders>
      </w:tcPr>
    </w:tblStylePr>
    <w:tblStylePr w:type="firstCol">
      <w:rPr>
        <w:b w:val="1"/>
        <w:bCs w:val="1"/>
      </w:rPr>
    </w:tblStylePr>
    <w:tblStylePr w:type="lastCol">
      <w:rPr>
        <w:b w:val="1"/>
        <w:bCs w:val="1"/>
      </w:rPr>
      <w:tblPr/>
      <w:tcPr>
        <w:tcBorders>
          <w:top w:color="4bacc6" w:space="0" w:sz="8" w:themeColor="accent5" w:val="single"/>
          <w:bottom w:color="4bacc6" w:space="0" w:sz="8" w:themeColor="accent5" w:val="single"/>
        </w:tcBorders>
      </w:tcPr>
    </w:tblStylePr>
    <w:tblStylePr w:type="band1Vert">
      <w:tblPr/>
      <w:tcPr>
        <w:shd w:color="auto" w:fill="d2eaf1" w:themeFill="accent5" w:themeFillTint="00003F" w:val="clear"/>
      </w:tcPr>
    </w:tblStylePr>
    <w:tblStylePr w:type="band1Horz">
      <w:tblPr/>
      <w:tcPr>
        <w:shd w:color="auto" w:fill="d2eaf1" w:themeFill="accent5" w:themeFillTint="00003F" w:val="clear"/>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color="f79646" w:space="0" w:sz="8" w:themeColor="accent6" w:val="single"/>
        <w:bottom w:color="f79646" w:space="0" w:sz="8" w:themeColor="accent6" w:val="single"/>
      </w:tblBorders>
    </w:tblPr>
    <w:tblStylePr w:type="firstRow">
      <w:rPr>
        <w:rFonts w:asciiTheme="majorHAnsi" w:cstheme="majorBidi" w:eastAsiaTheme="majorEastAsia" w:hAnsiTheme="majorHAnsi"/>
      </w:rPr>
      <w:tblPr/>
      <w:tcPr>
        <w:tcBorders>
          <w:top w:space="0" w:sz="0" w:val="nil"/>
          <w:bottom w:color="f79646" w:space="0" w:sz="8" w:themeColor="accent6" w:val="single"/>
        </w:tcBorders>
      </w:tcPr>
    </w:tblStylePr>
    <w:tblStylePr w:type="lastRow">
      <w:rPr>
        <w:b w:val="1"/>
        <w:bCs w:val="1"/>
        <w:color w:val="1f497d" w:themeColor="text2"/>
      </w:rPr>
      <w:tblPr/>
      <w:tcPr>
        <w:tcBorders>
          <w:top w:color="f79646" w:space="0" w:sz="8" w:themeColor="accent6" w:val="single"/>
          <w:bottom w:color="f79646" w:space="0" w:sz="8" w:themeColor="accent6" w:val="single"/>
        </w:tcBorders>
      </w:tcPr>
    </w:tblStylePr>
    <w:tblStylePr w:type="firstCol">
      <w:rPr>
        <w:b w:val="1"/>
        <w:bCs w:val="1"/>
      </w:rPr>
    </w:tblStylePr>
    <w:tblStylePr w:type="lastCol">
      <w:rPr>
        <w:b w:val="1"/>
        <w:bCs w:val="1"/>
      </w:rPr>
      <w:tblPr/>
      <w:tcPr>
        <w:tcBorders>
          <w:top w:color="f79646" w:space="0" w:sz="8" w:themeColor="accent6" w:val="single"/>
          <w:bottom w:color="f79646" w:space="0" w:sz="8" w:themeColor="accent6" w:val="single"/>
        </w:tcBorders>
      </w:tcPr>
    </w:tblStylePr>
    <w:tblStylePr w:type="band1Vert">
      <w:tblPr/>
      <w:tcPr>
        <w:shd w:color="auto" w:fill="fde4d0" w:themeFill="accent6" w:themeFillTint="00003F" w:val="clear"/>
      </w:tcPr>
    </w:tblStylePr>
    <w:tblStylePr w:type="band1Horz">
      <w:tblPr/>
      <w:tcPr>
        <w:shd w:color="auto" w:fill="fde4d0" w:themeFill="accent6" w:themeFillTint="00003F" w:val="clear"/>
      </w:tcPr>
    </w:tblStylePr>
  </w:style>
  <w:style w:type="table" w:styleId="MediumList2">
    <w:name w:val="Medium Lis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tblBorders>
    </w:tblPr>
    <w:tblStylePr w:type="firstRow">
      <w:rPr>
        <w:sz w:val="24"/>
        <w:szCs w:val="24"/>
      </w:rPr>
      <w:tblPr/>
      <w:tcPr>
        <w:tcBorders>
          <w:top w:space="0" w:sz="0" w:val="nil"/>
          <w:left w:space="0" w:sz="0" w:val="nil"/>
          <w:bottom w:color="000000" w:space="0" w:sz="24" w:themeColor="text1" w:val="single"/>
          <w:right w:space="0" w:sz="0" w:val="nil"/>
          <w:insideH w:space="0" w:sz="0" w:val="nil"/>
          <w:insideV w:space="0" w:sz="0" w:val="nil"/>
        </w:tcBorders>
        <w:shd w:color="auto" w:fill="ffffff" w:themeFill="background1" w:val="clear"/>
      </w:tcPr>
    </w:tblStylePr>
    <w:tblStylePr w:type="lastRow">
      <w:tblPr/>
      <w:tcPr>
        <w:tcBorders>
          <w:top w:color="000000" w:space="0" w:sz="8"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000000" w:space="0" w:sz="8" w:themeColor="text1" w:val="single"/>
          <w:insideH w:space="0" w:sz="0" w:val="nil"/>
          <w:insideV w:space="0" w:sz="0" w:val="nil"/>
        </w:tcBorders>
        <w:shd w:color="auto" w:fill="ffffff" w:themeFill="background1" w:val="clear"/>
      </w:tcPr>
    </w:tblStylePr>
    <w:tblStylePr w:type="lastCol">
      <w:tblPr/>
      <w:tcPr>
        <w:tcBorders>
          <w:top w:space="0" w:sz="0" w:val="nil"/>
          <w:left w:color="000000" w:space="0" w:sz="8" w:themeColor="tex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c0c0c0" w:themeFill="text1" w:themeFillTint="00003F" w:val="clear"/>
      </w:tcPr>
    </w:tblStylePr>
    <w:tblStylePr w:type="band1Horz">
      <w:tblPr/>
      <w:tcPr>
        <w:tcBorders>
          <w:top w:space="0" w:sz="0" w:val="nil"/>
          <w:bottom w:space="0" w:sz="0" w:val="nil"/>
          <w:insideH w:space="0" w:sz="0" w:val="nil"/>
          <w:insideV w:space="0" w:sz="0" w:val="nil"/>
        </w:tcBorders>
        <w:shd w:color="auto" w:fill="c0c0c0" w:themeFill="tex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1">
    <w:name w:val="Medium List 2 Accent 1"/>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tblBorders>
    </w:tblPr>
    <w:tblStylePr w:type="firstRow">
      <w:rPr>
        <w:sz w:val="24"/>
        <w:szCs w:val="24"/>
      </w:rPr>
      <w:tblPr/>
      <w:tcPr>
        <w:tcBorders>
          <w:top w:space="0" w:sz="0" w:val="nil"/>
          <w:left w:space="0" w:sz="0" w:val="nil"/>
          <w:bottom w:color="4f81bd" w:space="0" w:sz="24" w:themeColor="accent1" w:val="single"/>
          <w:right w:space="0" w:sz="0" w:val="nil"/>
          <w:insideH w:space="0" w:sz="0" w:val="nil"/>
          <w:insideV w:space="0" w:sz="0" w:val="nil"/>
        </w:tcBorders>
        <w:shd w:color="auto" w:fill="ffffff" w:themeFill="background1" w:val="clear"/>
      </w:tcPr>
    </w:tblStylePr>
    <w:tblStylePr w:type="lastRow">
      <w:tblPr/>
      <w:tcPr>
        <w:tcBorders>
          <w:top w:color="4f81bd" w:space="0" w:sz="8" w:themeColor="accent1"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f81bd" w:space="0" w:sz="8" w:themeColor="accent1" w:val="single"/>
          <w:insideH w:space="0" w:sz="0" w:val="nil"/>
          <w:insideV w:space="0" w:sz="0" w:val="nil"/>
        </w:tcBorders>
        <w:shd w:color="auto" w:fill="ffffff" w:themeFill="background1" w:val="clear"/>
      </w:tcPr>
    </w:tblStylePr>
    <w:tblStylePr w:type="lastCol">
      <w:tblPr/>
      <w:tcPr>
        <w:tcBorders>
          <w:top w:space="0" w:sz="0" w:val="nil"/>
          <w:left w:color="4f81bd" w:space="0" w:sz="8" w:themeColor="accent1"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3dfee" w:themeFill="accent1" w:themeFillTint="00003F" w:val="clear"/>
      </w:tcPr>
    </w:tblStylePr>
    <w:tblStylePr w:type="band1Horz">
      <w:tblPr/>
      <w:tcPr>
        <w:tcBorders>
          <w:top w:space="0" w:sz="0" w:val="nil"/>
          <w:bottom w:space="0" w:sz="0" w:val="nil"/>
          <w:insideH w:space="0" w:sz="0" w:val="nil"/>
          <w:insideV w:space="0" w:sz="0" w:val="nil"/>
        </w:tcBorders>
        <w:shd w:color="auto" w:fill="d3dfee" w:themeFill="accent1"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2">
    <w:name w:val="Medium List 2 Accent 2"/>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tblBorders>
    </w:tblPr>
    <w:tblStylePr w:type="firstRow">
      <w:rPr>
        <w:sz w:val="24"/>
        <w:szCs w:val="24"/>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tblPr/>
      <w:tcPr>
        <w:tcBorders>
          <w:top w:color="c0504d" w:space="0" w:sz="8" w:themeColor="accent2"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c0504d" w:space="0" w:sz="8" w:themeColor="accent2" w:val="single"/>
          <w:insideH w:space="0" w:sz="0" w:val="nil"/>
          <w:insideV w:space="0" w:sz="0" w:val="nil"/>
        </w:tcBorders>
        <w:shd w:color="auto" w:fill="ffffff" w:themeFill="background1" w:val="clear"/>
      </w:tcPr>
    </w:tblStylePr>
    <w:tblStylePr w:type="lastCol">
      <w:tblPr/>
      <w:tcPr>
        <w:tcBorders>
          <w:top w:space="0" w:sz="0" w:val="nil"/>
          <w:left w:color="c0504d" w:space="0" w:sz="8" w:themeColor="accent2"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fd3d2" w:themeFill="accent2" w:themeFillTint="00003F" w:val="clear"/>
      </w:tcPr>
    </w:tblStylePr>
    <w:tblStylePr w:type="band1Horz">
      <w:tblPr/>
      <w:tcPr>
        <w:tcBorders>
          <w:top w:space="0" w:sz="0" w:val="nil"/>
          <w:bottom w:space="0" w:sz="0" w:val="nil"/>
          <w:insideH w:space="0" w:sz="0" w:val="nil"/>
          <w:insideV w:space="0" w:sz="0" w:val="nil"/>
        </w:tcBorders>
        <w:shd w:color="auto" w:fill="efd3d2" w:themeFill="accent2"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3">
    <w:name w:val="Medium List 2 Accent 3"/>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tblBorders>
    </w:tblPr>
    <w:tblStylePr w:type="firstRow">
      <w:rPr>
        <w:sz w:val="24"/>
        <w:szCs w:val="24"/>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tblPr/>
      <w:tcPr>
        <w:tcBorders>
          <w:top w:color="9bbb59" w:space="0" w:sz="8" w:themeColor="accent3"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9bbb59" w:space="0" w:sz="8" w:themeColor="accent3" w:val="single"/>
          <w:insideH w:space="0" w:sz="0" w:val="nil"/>
          <w:insideV w:space="0" w:sz="0" w:val="nil"/>
        </w:tcBorders>
        <w:shd w:color="auto" w:fill="ffffff" w:themeFill="background1" w:val="clear"/>
      </w:tcPr>
    </w:tblStylePr>
    <w:tblStylePr w:type="lastCol">
      <w:tblPr/>
      <w:tcPr>
        <w:tcBorders>
          <w:top w:space="0" w:sz="0" w:val="nil"/>
          <w:left w:color="9bbb59" w:space="0" w:sz="8" w:themeColor="accent3"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e6eed5" w:themeFill="accent3" w:themeFillTint="00003F" w:val="clear"/>
      </w:tcPr>
    </w:tblStylePr>
    <w:tblStylePr w:type="band1Horz">
      <w:tblPr/>
      <w:tcPr>
        <w:tcBorders>
          <w:top w:space="0" w:sz="0" w:val="nil"/>
          <w:bottom w:space="0" w:sz="0" w:val="nil"/>
          <w:insideH w:space="0" w:sz="0" w:val="nil"/>
          <w:insideV w:space="0" w:sz="0" w:val="nil"/>
        </w:tcBorders>
        <w:shd w:color="auto" w:fill="e6eed5" w:themeFill="accent3"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4">
    <w:name w:val="Medium List 2 Accent 4"/>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tblBorders>
    </w:tblPr>
    <w:tblStylePr w:type="firstRow">
      <w:rPr>
        <w:sz w:val="24"/>
        <w:szCs w:val="24"/>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tblPr/>
      <w:tcPr>
        <w:tcBorders>
          <w:top w:color="8064a2" w:space="0" w:sz="8" w:themeColor="accent4"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8064a2" w:space="0" w:sz="8" w:themeColor="accent4" w:val="single"/>
          <w:insideH w:space="0" w:sz="0" w:val="nil"/>
          <w:insideV w:space="0" w:sz="0" w:val="nil"/>
        </w:tcBorders>
        <w:shd w:color="auto" w:fill="ffffff" w:themeFill="background1" w:val="clear"/>
      </w:tcPr>
    </w:tblStylePr>
    <w:tblStylePr w:type="lastCol">
      <w:tblPr/>
      <w:tcPr>
        <w:tcBorders>
          <w:top w:space="0" w:sz="0" w:val="nil"/>
          <w:left w:color="8064a2" w:space="0" w:sz="8" w:themeColor="accent4"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fd8e8" w:themeFill="accent4" w:themeFillTint="00003F" w:val="clear"/>
      </w:tcPr>
    </w:tblStylePr>
    <w:tblStylePr w:type="band1Horz">
      <w:tblPr/>
      <w:tcPr>
        <w:tcBorders>
          <w:top w:space="0" w:sz="0" w:val="nil"/>
          <w:bottom w:space="0" w:sz="0" w:val="nil"/>
          <w:insideH w:space="0" w:sz="0" w:val="nil"/>
          <w:insideV w:space="0" w:sz="0" w:val="nil"/>
        </w:tcBorders>
        <w:shd w:color="auto" w:fill="dfd8e8" w:themeFill="accent4"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5">
    <w:name w:val="Medium List 2 Accent 5"/>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tblBorders>
    </w:tblPr>
    <w:tblStylePr w:type="firstRow">
      <w:rPr>
        <w:sz w:val="24"/>
        <w:szCs w:val="24"/>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tblPr/>
      <w:tcPr>
        <w:tcBorders>
          <w:top w:color="4bacc6" w:space="0" w:sz="8" w:themeColor="accent5"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4bacc6" w:space="0" w:sz="8" w:themeColor="accent5" w:val="single"/>
          <w:insideH w:space="0" w:sz="0" w:val="nil"/>
          <w:insideV w:space="0" w:sz="0" w:val="nil"/>
        </w:tcBorders>
        <w:shd w:color="auto" w:fill="ffffff" w:themeFill="background1" w:val="clear"/>
      </w:tcPr>
    </w:tblStylePr>
    <w:tblStylePr w:type="lastCol">
      <w:tblPr/>
      <w:tcPr>
        <w:tcBorders>
          <w:top w:space="0" w:sz="0" w:val="nil"/>
          <w:left w:color="4bacc6" w:space="0" w:sz="8" w:themeColor="accent5"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d2eaf1" w:themeFill="accent5" w:themeFillTint="00003F" w:val="clear"/>
      </w:tcPr>
    </w:tblStylePr>
    <w:tblStylePr w:type="band1Horz">
      <w:tblPr/>
      <w:tcPr>
        <w:tcBorders>
          <w:top w:space="0" w:sz="0" w:val="nil"/>
          <w:bottom w:space="0" w:sz="0" w:val="nil"/>
          <w:insideH w:space="0" w:sz="0" w:val="nil"/>
          <w:insideV w:space="0" w:sz="0" w:val="nil"/>
        </w:tcBorders>
        <w:shd w:color="auto" w:fill="d2eaf1" w:themeFill="accent5"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List2-Accent6">
    <w:name w:val="Medium List 2 Accent 6"/>
    <w:basedOn w:val="TableNormal"/>
    <w:uiPriority w:val="66"/>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tblBorders>
    </w:tblPr>
    <w:tblStylePr w:type="firstRow">
      <w:rPr>
        <w:sz w:val="24"/>
        <w:szCs w:val="24"/>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tblPr/>
      <w:tcPr>
        <w:tcBorders>
          <w:top w:color="f79646" w:space="0" w:sz="8" w:themeColor="accent6" w:val="single"/>
          <w:left w:space="0" w:sz="0" w:val="nil"/>
          <w:bottom w:space="0" w:sz="0" w:val="nil"/>
          <w:right w:space="0" w:sz="0" w:val="nil"/>
          <w:insideH w:space="0" w:sz="0" w:val="nil"/>
          <w:insideV w:space="0" w:sz="0" w:val="nil"/>
        </w:tcBorders>
        <w:shd w:color="auto" w:fill="ffffff" w:themeFill="background1" w:val="clear"/>
      </w:tcPr>
    </w:tblStylePr>
    <w:tblStylePr w:type="firstCol">
      <w:tblPr/>
      <w:tcPr>
        <w:tcBorders>
          <w:top w:space="0" w:sz="0" w:val="nil"/>
          <w:left w:space="0" w:sz="0" w:val="nil"/>
          <w:bottom w:space="0" w:sz="0" w:val="nil"/>
          <w:right w:color="f79646" w:space="0" w:sz="8" w:themeColor="accent6" w:val="single"/>
          <w:insideH w:space="0" w:sz="0" w:val="nil"/>
          <w:insideV w:space="0" w:sz="0" w:val="nil"/>
        </w:tcBorders>
        <w:shd w:color="auto" w:fill="ffffff" w:themeFill="background1" w:val="clear"/>
      </w:tcPr>
    </w:tblStylePr>
    <w:tblStylePr w:type="lastCol">
      <w:tblPr/>
      <w:tcPr>
        <w:tcBorders>
          <w:top w:space="0" w:sz="0" w:val="nil"/>
          <w:left w:color="f79646" w:space="0" w:sz="8" w:themeColor="accent6" w:val="single"/>
          <w:bottom w:space="0" w:sz="0" w:val="nil"/>
          <w:right w:space="0" w:sz="0" w:val="nil"/>
          <w:insideH w:space="0" w:sz="0" w:val="nil"/>
          <w:insideV w:space="0" w:sz="0" w:val="nil"/>
        </w:tcBorders>
        <w:shd w:color="auto" w:fill="ffffff" w:themeFill="background1" w:val="clear"/>
      </w:tcPr>
    </w:tblStylePr>
    <w:tblStylePr w:type="band1Vert">
      <w:tblPr/>
      <w:tcPr>
        <w:tcBorders>
          <w:left w:space="0" w:sz="0" w:val="nil"/>
          <w:right w:space="0" w:sz="0" w:val="nil"/>
          <w:insideH w:space="0" w:sz="0" w:val="nil"/>
          <w:insideV w:space="0" w:sz="0" w:val="nil"/>
        </w:tcBorders>
        <w:shd w:color="auto" w:fill="fde4d0" w:themeFill="accent6" w:themeFillTint="00003F" w:val="clear"/>
      </w:tcPr>
    </w:tblStylePr>
    <w:tblStylePr w:type="band1Horz">
      <w:tblPr/>
      <w:tcPr>
        <w:tcBorders>
          <w:top w:space="0" w:sz="0" w:val="nil"/>
          <w:bottom w:space="0" w:sz="0" w:val="nil"/>
          <w:insideH w:space="0" w:sz="0" w:val="nil"/>
          <w:insideV w:space="0" w:sz="0" w:val="nil"/>
        </w:tcBorders>
        <w:shd w:color="auto" w:fill="fde4d0" w:themeFill="accent6" w:themeFillTint="00003F" w:val="clear"/>
      </w:tcPr>
    </w:tblStylePr>
    <w:tblStylePr w:type="nwCell">
      <w:tblPr/>
      <w:tcPr>
        <w:shd w:color="auto" w:fill="ffffff" w:themeFill="background1" w:val="clear"/>
      </w:tcPr>
    </w:tblStylePr>
    <w:tblStylePr w:type="swCell">
      <w:tblPr/>
      <w:tcPr>
        <w:tcBorders>
          <w:top w:space="0" w:sz="0"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color="404040" w:space="0" w:sz="8" w:themeColor="text1" w:themeTint="0000BF" w:val="single"/>
        <w:left w:color="404040" w:space="0" w:sz="8" w:themeColor="text1" w:themeTint="0000BF" w:val="single"/>
        <w:bottom w:color="404040" w:space="0" w:sz="8" w:themeColor="text1" w:themeTint="0000BF" w:val="single"/>
        <w:right w:color="404040" w:space="0" w:sz="8" w:themeColor="text1" w:themeTint="0000BF" w:val="single"/>
        <w:insideH w:color="404040" w:space="0" w:sz="8" w:themeColor="text1" w:themeTint="0000BF" w:val="single"/>
        <w:insideV w:color="404040" w:space="0" w:sz="8" w:themeColor="text1" w:themeTint="0000BF" w:val="single"/>
      </w:tblBorders>
    </w:tblPr>
    <w:tcPr>
      <w:shd w:color="auto" w:fill="c0c0c0" w:themeFill="text1" w:themeFillTint="00003F" w:val="clear"/>
    </w:tcPr>
    <w:tblStylePr w:type="firstRow">
      <w:rPr>
        <w:b w:val="1"/>
        <w:bCs w:val="1"/>
      </w:rPr>
    </w:tblStylePr>
    <w:tblStylePr w:type="lastRow">
      <w:rPr>
        <w:b w:val="1"/>
        <w:bCs w:val="1"/>
      </w:rPr>
      <w:tblPr/>
      <w:tcPr>
        <w:tcBorders>
          <w:top w:color="404040" w:space="0" w:sz="18" w:themeColor="text1" w:themeTint="0000BF" w:val="single"/>
        </w:tcBorders>
      </w:tcPr>
    </w:tblStylePr>
    <w:tblStylePr w:type="firstCol">
      <w:rPr>
        <w:b w:val="1"/>
        <w:bCs w:val="1"/>
      </w:rPr>
    </w:tblStylePr>
    <w:tblStylePr w:type="lastCol">
      <w:rPr>
        <w:b w:val="1"/>
        <w:bCs w:val="1"/>
      </w:r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color="7ba0cd" w:space="0" w:sz="8" w:themeColor="accent1" w:themeTint="0000BF" w:val="single"/>
        <w:left w:color="7ba0cd" w:space="0" w:sz="8" w:themeColor="accent1" w:themeTint="0000BF" w:val="single"/>
        <w:bottom w:color="7ba0cd" w:space="0" w:sz="8" w:themeColor="accent1" w:themeTint="0000BF" w:val="single"/>
        <w:right w:color="7ba0cd" w:space="0" w:sz="8" w:themeColor="accent1" w:themeTint="0000BF" w:val="single"/>
        <w:insideH w:color="7ba0cd" w:space="0" w:sz="8" w:themeColor="accent1" w:themeTint="0000BF" w:val="single"/>
        <w:insideV w:color="7ba0cd" w:space="0" w:sz="8" w:themeColor="accent1" w:themeTint="0000BF" w:val="single"/>
      </w:tblBorders>
    </w:tblPr>
    <w:tcPr>
      <w:shd w:color="auto" w:fill="d3dfee" w:themeFill="accent1" w:themeFillTint="00003F" w:val="clear"/>
    </w:tcPr>
    <w:tblStylePr w:type="firstRow">
      <w:rPr>
        <w:b w:val="1"/>
        <w:bCs w:val="1"/>
      </w:rPr>
    </w:tblStylePr>
    <w:tblStylePr w:type="lastRow">
      <w:rPr>
        <w:b w:val="1"/>
        <w:bCs w:val="1"/>
      </w:rPr>
      <w:tblPr/>
      <w:tcPr>
        <w:tcBorders>
          <w:top w:color="7ba0cd" w:space="0" w:sz="18" w:themeColor="accent1" w:themeTint="0000BF" w:val="single"/>
        </w:tcBorders>
      </w:tcPr>
    </w:tblStylePr>
    <w:tblStylePr w:type="firstCol">
      <w:rPr>
        <w:b w:val="1"/>
        <w:bCs w:val="1"/>
      </w:rPr>
    </w:tblStylePr>
    <w:tblStylePr w:type="lastCol">
      <w:rPr>
        <w:b w:val="1"/>
        <w:bCs w:val="1"/>
      </w:r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color="cf7b79" w:space="0" w:sz="8" w:themeColor="accent2" w:themeTint="0000BF" w:val="single"/>
        <w:left w:color="cf7b79" w:space="0" w:sz="8" w:themeColor="accent2" w:themeTint="0000BF" w:val="single"/>
        <w:bottom w:color="cf7b79" w:space="0" w:sz="8" w:themeColor="accent2" w:themeTint="0000BF" w:val="single"/>
        <w:right w:color="cf7b79" w:space="0" w:sz="8" w:themeColor="accent2" w:themeTint="0000BF" w:val="single"/>
        <w:insideH w:color="cf7b79" w:space="0" w:sz="8" w:themeColor="accent2" w:themeTint="0000BF" w:val="single"/>
        <w:insideV w:color="cf7b79" w:space="0" w:sz="8" w:themeColor="accent2" w:themeTint="0000BF" w:val="single"/>
      </w:tblBorders>
    </w:tblPr>
    <w:tcPr>
      <w:shd w:color="auto" w:fill="efd3d2" w:themeFill="accent2" w:themeFillTint="00003F" w:val="clear"/>
    </w:tcPr>
    <w:tblStylePr w:type="firstRow">
      <w:rPr>
        <w:b w:val="1"/>
        <w:bCs w:val="1"/>
      </w:rPr>
    </w:tblStylePr>
    <w:tblStylePr w:type="lastRow">
      <w:rPr>
        <w:b w:val="1"/>
        <w:bCs w:val="1"/>
      </w:rPr>
      <w:tblPr/>
      <w:tcPr>
        <w:tcBorders>
          <w:top w:color="cf7b79" w:space="0" w:sz="18" w:themeColor="accent2" w:themeTint="0000BF" w:val="single"/>
        </w:tcBorders>
      </w:tcPr>
    </w:tblStylePr>
    <w:tblStylePr w:type="firstCol">
      <w:rPr>
        <w:b w:val="1"/>
        <w:bCs w:val="1"/>
      </w:rPr>
    </w:tblStylePr>
    <w:tblStylePr w:type="lastCol">
      <w:rPr>
        <w:b w:val="1"/>
        <w:bCs w:val="1"/>
      </w:r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color="b3cc82" w:space="0" w:sz="8" w:themeColor="accent3" w:themeTint="0000BF" w:val="single"/>
        <w:left w:color="b3cc82" w:space="0" w:sz="8" w:themeColor="accent3" w:themeTint="0000BF" w:val="single"/>
        <w:bottom w:color="b3cc82" w:space="0" w:sz="8" w:themeColor="accent3" w:themeTint="0000BF" w:val="single"/>
        <w:right w:color="b3cc82" w:space="0" w:sz="8" w:themeColor="accent3" w:themeTint="0000BF" w:val="single"/>
        <w:insideH w:color="b3cc82" w:space="0" w:sz="8" w:themeColor="accent3" w:themeTint="0000BF" w:val="single"/>
        <w:insideV w:color="b3cc82" w:space="0" w:sz="8" w:themeColor="accent3" w:themeTint="0000BF" w:val="single"/>
      </w:tblBorders>
    </w:tblPr>
    <w:tcPr>
      <w:shd w:color="auto" w:fill="e6eed5" w:themeFill="accent3" w:themeFillTint="00003F" w:val="clear"/>
    </w:tcPr>
    <w:tblStylePr w:type="firstRow">
      <w:rPr>
        <w:b w:val="1"/>
        <w:bCs w:val="1"/>
      </w:rPr>
    </w:tblStylePr>
    <w:tblStylePr w:type="lastRow">
      <w:rPr>
        <w:b w:val="1"/>
        <w:bCs w:val="1"/>
      </w:rPr>
      <w:tblPr/>
      <w:tcPr>
        <w:tcBorders>
          <w:top w:color="b3cc82" w:space="0" w:sz="18" w:themeColor="accent3" w:themeTint="0000BF" w:val="single"/>
        </w:tcBorders>
      </w:tcPr>
    </w:tblStylePr>
    <w:tblStylePr w:type="firstCol">
      <w:rPr>
        <w:b w:val="1"/>
        <w:bCs w:val="1"/>
      </w:rPr>
    </w:tblStylePr>
    <w:tblStylePr w:type="lastCol">
      <w:rPr>
        <w:b w:val="1"/>
        <w:bCs w:val="1"/>
      </w:r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color="9f8ab9" w:space="0" w:sz="8" w:themeColor="accent4" w:themeTint="0000BF" w:val="single"/>
        <w:left w:color="9f8ab9" w:space="0" w:sz="8" w:themeColor="accent4" w:themeTint="0000BF" w:val="single"/>
        <w:bottom w:color="9f8ab9" w:space="0" w:sz="8" w:themeColor="accent4" w:themeTint="0000BF" w:val="single"/>
        <w:right w:color="9f8ab9" w:space="0" w:sz="8" w:themeColor="accent4" w:themeTint="0000BF" w:val="single"/>
        <w:insideH w:color="9f8ab9" w:space="0" w:sz="8" w:themeColor="accent4" w:themeTint="0000BF" w:val="single"/>
        <w:insideV w:color="9f8ab9" w:space="0" w:sz="8" w:themeColor="accent4" w:themeTint="0000BF" w:val="single"/>
      </w:tblBorders>
    </w:tblPr>
    <w:tcPr>
      <w:shd w:color="auto" w:fill="dfd8e8" w:themeFill="accent4" w:themeFillTint="00003F" w:val="clear"/>
    </w:tcPr>
    <w:tblStylePr w:type="firstRow">
      <w:rPr>
        <w:b w:val="1"/>
        <w:bCs w:val="1"/>
      </w:rPr>
    </w:tblStylePr>
    <w:tblStylePr w:type="lastRow">
      <w:rPr>
        <w:b w:val="1"/>
        <w:bCs w:val="1"/>
      </w:rPr>
      <w:tblPr/>
      <w:tcPr>
        <w:tcBorders>
          <w:top w:color="9f8ab9" w:space="0" w:sz="18" w:themeColor="accent4" w:themeTint="0000BF" w:val="single"/>
        </w:tcBorders>
      </w:tcPr>
    </w:tblStylePr>
    <w:tblStylePr w:type="firstCol">
      <w:rPr>
        <w:b w:val="1"/>
        <w:bCs w:val="1"/>
      </w:rPr>
    </w:tblStylePr>
    <w:tblStylePr w:type="lastCol">
      <w:rPr>
        <w:b w:val="1"/>
        <w:bCs w:val="1"/>
      </w:r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color="78c0d4" w:space="0" w:sz="8" w:themeColor="accent5" w:themeTint="0000BF" w:val="single"/>
        <w:left w:color="78c0d4" w:space="0" w:sz="8" w:themeColor="accent5" w:themeTint="0000BF" w:val="single"/>
        <w:bottom w:color="78c0d4" w:space="0" w:sz="8" w:themeColor="accent5" w:themeTint="0000BF" w:val="single"/>
        <w:right w:color="78c0d4" w:space="0" w:sz="8" w:themeColor="accent5" w:themeTint="0000BF" w:val="single"/>
        <w:insideH w:color="78c0d4" w:space="0" w:sz="8" w:themeColor="accent5" w:themeTint="0000BF" w:val="single"/>
        <w:insideV w:color="78c0d4" w:space="0" w:sz="8" w:themeColor="accent5" w:themeTint="0000BF" w:val="single"/>
      </w:tblBorders>
    </w:tblPr>
    <w:tcPr>
      <w:shd w:color="auto" w:fill="d2eaf1" w:themeFill="accent5" w:themeFillTint="00003F" w:val="clear"/>
    </w:tcPr>
    <w:tblStylePr w:type="firstRow">
      <w:rPr>
        <w:b w:val="1"/>
        <w:bCs w:val="1"/>
      </w:rPr>
    </w:tblStylePr>
    <w:tblStylePr w:type="lastRow">
      <w:rPr>
        <w:b w:val="1"/>
        <w:bCs w:val="1"/>
      </w:rPr>
      <w:tblPr/>
      <w:tcPr>
        <w:tcBorders>
          <w:top w:color="78c0d4" w:space="0" w:sz="18" w:themeColor="accent5" w:themeTint="0000BF" w:val="single"/>
        </w:tcBorders>
      </w:tcPr>
    </w:tblStylePr>
    <w:tblStylePr w:type="firstCol">
      <w:rPr>
        <w:b w:val="1"/>
        <w:bCs w:val="1"/>
      </w:rPr>
    </w:tblStylePr>
    <w:tblStylePr w:type="lastCol">
      <w:rPr>
        <w:b w:val="1"/>
        <w:bCs w:val="1"/>
      </w:r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color="f9b074" w:space="0" w:sz="8" w:themeColor="accent6" w:themeTint="0000BF" w:val="single"/>
        <w:left w:color="f9b074" w:space="0" w:sz="8" w:themeColor="accent6" w:themeTint="0000BF" w:val="single"/>
        <w:bottom w:color="f9b074" w:space="0" w:sz="8" w:themeColor="accent6" w:themeTint="0000BF" w:val="single"/>
        <w:right w:color="f9b074" w:space="0" w:sz="8" w:themeColor="accent6" w:themeTint="0000BF" w:val="single"/>
        <w:insideH w:color="f9b074" w:space="0" w:sz="8" w:themeColor="accent6" w:themeTint="0000BF" w:val="single"/>
        <w:insideV w:color="f9b074" w:space="0" w:sz="8" w:themeColor="accent6" w:themeTint="0000BF" w:val="single"/>
      </w:tblBorders>
    </w:tblPr>
    <w:tcPr>
      <w:shd w:color="auto" w:fill="fde4d0" w:themeFill="accent6" w:themeFillTint="00003F" w:val="clear"/>
    </w:tcPr>
    <w:tblStylePr w:type="firstRow">
      <w:rPr>
        <w:b w:val="1"/>
        <w:bCs w:val="1"/>
      </w:rPr>
    </w:tblStylePr>
    <w:tblStylePr w:type="lastRow">
      <w:rPr>
        <w:b w:val="1"/>
        <w:bCs w:val="1"/>
      </w:rPr>
      <w:tblPr/>
      <w:tcPr>
        <w:tcBorders>
          <w:top w:color="f9b074" w:space="0" w:sz="18" w:themeColor="accent6" w:themeTint="0000BF" w:val="single"/>
        </w:tcBorders>
      </w:tcPr>
    </w:tblStylePr>
    <w:tblStylePr w:type="firstCol">
      <w:rPr>
        <w:b w:val="1"/>
        <w:bCs w:val="1"/>
      </w:rPr>
    </w:tblStylePr>
    <w:tblStylePr w:type="lastCol">
      <w:rPr>
        <w:b w:val="1"/>
        <w:bCs w:val="1"/>
      </w:r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table" w:styleId="MediumGrid2">
    <w:name w:val="Medium Grid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000000" w:space="0" w:sz="8" w:themeColor="text1" w:val="single"/>
        <w:left w:color="000000" w:space="0" w:sz="8" w:themeColor="text1" w:val="single"/>
        <w:bottom w:color="000000" w:space="0" w:sz="8" w:themeColor="text1" w:val="single"/>
        <w:right w:color="000000" w:space="0" w:sz="8" w:themeColor="text1" w:val="single"/>
        <w:insideH w:color="000000" w:space="0" w:sz="8" w:themeColor="text1" w:val="single"/>
        <w:insideV w:color="000000" w:space="0" w:sz="8" w:themeColor="text1" w:val="single"/>
      </w:tblBorders>
    </w:tblPr>
    <w:tcPr>
      <w:shd w:color="auto" w:fill="c0c0c0" w:themeFill="text1" w:themeFillTint="00003F" w:val="clear"/>
    </w:tcPr>
    <w:tblStylePr w:type="firstRow">
      <w:rPr>
        <w:b w:val="1"/>
        <w:bCs w:val="1"/>
        <w:color w:val="000000" w:themeColor="text1"/>
      </w:rPr>
      <w:tblPr/>
      <w:tcPr>
        <w:shd w:color="auto" w:fill="e6e6e6" w:themeFill="tex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cccccc" w:themeFill="text1" w:themeFillTint="000033" w:val="clear"/>
      </w:tcPr>
    </w:tblStylePr>
    <w:tblStylePr w:type="band1Vert">
      <w:tblPr/>
      <w:tcPr>
        <w:shd w:color="auto" w:fill="808080" w:themeFill="text1" w:themeFillTint="00007F" w:val="clear"/>
      </w:tcPr>
    </w:tblStylePr>
    <w:tblStylePr w:type="band1Horz">
      <w:tblPr/>
      <w:tcPr>
        <w:tcBorders>
          <w:insideH w:color="000000" w:space="0" w:sz="6" w:themeColor="text1" w:val="single"/>
          <w:insideV w:color="000000" w:space="0" w:sz="6" w:themeColor="text1" w:val="single"/>
        </w:tcBorders>
        <w:shd w:color="auto" w:fill="808080" w:themeFill="text1" w:themeFillTint="00007F" w:val="clear"/>
      </w:tcPr>
    </w:tblStylePr>
    <w:tblStylePr w:type="nwCell">
      <w:tblPr/>
      <w:tcPr>
        <w:shd w:color="auto" w:fill="ffffff" w:themeFill="background1" w:val="clear"/>
      </w:tcPr>
    </w:tblStylePr>
  </w:style>
  <w:style w:type="table" w:styleId="MediumGrid2-Accent1">
    <w:name w:val="Medium Grid 2 Accent 1"/>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f81bd" w:space="0" w:sz="8" w:themeColor="accent1" w:val="single"/>
        <w:left w:color="4f81bd" w:space="0" w:sz="8" w:themeColor="accent1" w:val="single"/>
        <w:bottom w:color="4f81bd" w:space="0" w:sz="8" w:themeColor="accent1" w:val="single"/>
        <w:right w:color="4f81bd" w:space="0" w:sz="8" w:themeColor="accent1" w:val="single"/>
        <w:insideH w:color="4f81bd" w:space="0" w:sz="8" w:themeColor="accent1" w:val="single"/>
        <w:insideV w:color="4f81bd" w:space="0" w:sz="8" w:themeColor="accent1" w:val="single"/>
      </w:tblBorders>
    </w:tblPr>
    <w:tcPr>
      <w:shd w:color="auto" w:fill="d3dfee" w:themeFill="accent1" w:themeFillTint="00003F" w:val="clear"/>
    </w:tcPr>
    <w:tblStylePr w:type="firstRow">
      <w:rPr>
        <w:b w:val="1"/>
        <w:bCs w:val="1"/>
        <w:color w:val="000000" w:themeColor="text1"/>
      </w:rPr>
      <w:tblPr/>
      <w:tcPr>
        <w:shd w:color="auto" w:fill="edf2f8" w:themeFill="accent1"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be5f1" w:themeFill="accent1" w:themeFillTint="000033" w:val="clear"/>
      </w:tcPr>
    </w:tblStylePr>
    <w:tblStylePr w:type="band1Vert">
      <w:tblPr/>
      <w:tcPr>
        <w:shd w:color="auto" w:fill="a7bfde" w:themeFill="accent1" w:themeFillTint="00007F" w:val="clear"/>
      </w:tcPr>
    </w:tblStylePr>
    <w:tblStylePr w:type="band1Horz">
      <w:tblPr/>
      <w:tcPr>
        <w:tcBorders>
          <w:insideH w:color="4f81bd" w:space="0" w:sz="6" w:themeColor="accent1" w:val="single"/>
          <w:insideV w:color="4f81bd" w:space="0" w:sz="6" w:themeColor="accent1" w:val="single"/>
        </w:tcBorders>
        <w:shd w:color="auto" w:fill="a7bfde" w:themeFill="accent1" w:themeFillTint="00007F" w:val="clear"/>
      </w:tcPr>
    </w:tblStylePr>
    <w:tblStylePr w:type="nwCell">
      <w:tblPr/>
      <w:tcPr>
        <w:shd w:color="auto" w:fill="ffffff" w:themeFill="background1" w:val="clear"/>
      </w:tcPr>
    </w:tblStylePr>
  </w:style>
  <w:style w:type="table" w:styleId="MediumGrid2-Accent2">
    <w:name w:val="Medium Grid 2 Accent 2"/>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c0504d" w:space="0" w:sz="8" w:themeColor="accent2" w:val="single"/>
        <w:left w:color="c0504d" w:space="0" w:sz="8" w:themeColor="accent2" w:val="single"/>
        <w:bottom w:color="c0504d" w:space="0" w:sz="8" w:themeColor="accent2" w:val="single"/>
        <w:right w:color="c0504d" w:space="0" w:sz="8" w:themeColor="accent2" w:val="single"/>
        <w:insideH w:color="c0504d" w:space="0" w:sz="8" w:themeColor="accent2" w:val="single"/>
        <w:insideV w:color="c0504d" w:space="0" w:sz="8" w:themeColor="accent2" w:val="single"/>
      </w:tblBorders>
    </w:tblPr>
    <w:tcPr>
      <w:shd w:color="auto" w:fill="efd3d2" w:themeFill="accent2" w:themeFillTint="00003F" w:val="clear"/>
    </w:tcPr>
    <w:tblStylePr w:type="firstRow">
      <w:rPr>
        <w:b w:val="1"/>
        <w:bCs w:val="1"/>
        <w:color w:val="000000" w:themeColor="text1"/>
      </w:rPr>
      <w:tblPr/>
      <w:tcPr>
        <w:shd w:color="auto" w:fill="f8eded" w:themeFill="accent2"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2dbdb" w:themeFill="accent2" w:themeFillTint="000033" w:val="clear"/>
      </w:tcPr>
    </w:tblStylePr>
    <w:tblStylePr w:type="band1Vert">
      <w:tblPr/>
      <w:tcPr>
        <w:shd w:color="auto" w:fill="dfa7a6" w:themeFill="accent2" w:themeFillTint="00007F" w:val="clear"/>
      </w:tcPr>
    </w:tblStylePr>
    <w:tblStylePr w:type="band1Horz">
      <w:tblPr/>
      <w:tcPr>
        <w:tcBorders>
          <w:insideH w:color="c0504d" w:space="0" w:sz="6" w:themeColor="accent2" w:val="single"/>
          <w:insideV w:color="c0504d" w:space="0" w:sz="6" w:themeColor="accent2" w:val="single"/>
        </w:tcBorders>
        <w:shd w:color="auto" w:fill="dfa7a6" w:themeFill="accent2" w:themeFillTint="00007F" w:val="clear"/>
      </w:tcPr>
    </w:tblStylePr>
    <w:tblStylePr w:type="nwCell">
      <w:tblPr/>
      <w:tcPr>
        <w:shd w:color="auto" w:fill="ffffff" w:themeFill="background1" w:val="clear"/>
      </w:tcPr>
    </w:tblStylePr>
  </w:style>
  <w:style w:type="table" w:styleId="MediumGrid2-Accent3">
    <w:name w:val="Medium Grid 2 Accent 3"/>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9bbb59" w:space="0" w:sz="8" w:themeColor="accent3" w:val="single"/>
        <w:left w:color="9bbb59" w:space="0" w:sz="8" w:themeColor="accent3" w:val="single"/>
        <w:bottom w:color="9bbb59" w:space="0" w:sz="8" w:themeColor="accent3" w:val="single"/>
        <w:right w:color="9bbb59" w:space="0" w:sz="8" w:themeColor="accent3" w:val="single"/>
        <w:insideH w:color="9bbb59" w:space="0" w:sz="8" w:themeColor="accent3" w:val="single"/>
        <w:insideV w:color="9bbb59" w:space="0" w:sz="8" w:themeColor="accent3" w:val="single"/>
      </w:tblBorders>
    </w:tblPr>
    <w:tcPr>
      <w:shd w:color="auto" w:fill="e6eed5" w:themeFill="accent3" w:themeFillTint="00003F" w:val="clear"/>
    </w:tcPr>
    <w:tblStylePr w:type="firstRow">
      <w:rPr>
        <w:b w:val="1"/>
        <w:bCs w:val="1"/>
        <w:color w:val="000000" w:themeColor="text1"/>
      </w:rPr>
      <w:tblPr/>
      <w:tcPr>
        <w:shd w:color="auto" w:fill="f5f8ee" w:themeFill="accent3"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af1dd" w:themeFill="accent3" w:themeFillTint="000033" w:val="clear"/>
      </w:tcPr>
    </w:tblStylePr>
    <w:tblStylePr w:type="band1Vert">
      <w:tblPr/>
      <w:tcPr>
        <w:shd w:color="auto" w:fill="cdddac" w:themeFill="accent3" w:themeFillTint="00007F" w:val="clear"/>
      </w:tcPr>
    </w:tblStylePr>
    <w:tblStylePr w:type="band1Horz">
      <w:tblPr/>
      <w:tcPr>
        <w:tcBorders>
          <w:insideH w:color="9bbb59" w:space="0" w:sz="6" w:themeColor="accent3" w:val="single"/>
          <w:insideV w:color="9bbb59" w:space="0" w:sz="6" w:themeColor="accent3" w:val="single"/>
        </w:tcBorders>
        <w:shd w:color="auto" w:fill="cdddac" w:themeFill="accent3" w:themeFillTint="00007F" w:val="clear"/>
      </w:tcPr>
    </w:tblStylePr>
    <w:tblStylePr w:type="nwCell">
      <w:tblPr/>
      <w:tcPr>
        <w:shd w:color="auto" w:fill="ffffff" w:themeFill="background1" w:val="clear"/>
      </w:tcPr>
    </w:tblStylePr>
  </w:style>
  <w:style w:type="table" w:styleId="MediumGrid2-Accent4">
    <w:name w:val="Medium Grid 2 Accent 4"/>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8064a2" w:space="0" w:sz="8" w:themeColor="accent4" w:val="single"/>
        <w:left w:color="8064a2" w:space="0" w:sz="8" w:themeColor="accent4" w:val="single"/>
        <w:bottom w:color="8064a2" w:space="0" w:sz="8" w:themeColor="accent4" w:val="single"/>
        <w:right w:color="8064a2" w:space="0" w:sz="8" w:themeColor="accent4" w:val="single"/>
        <w:insideH w:color="8064a2" w:space="0" w:sz="8" w:themeColor="accent4" w:val="single"/>
        <w:insideV w:color="8064a2" w:space="0" w:sz="8" w:themeColor="accent4" w:val="single"/>
      </w:tblBorders>
    </w:tblPr>
    <w:tcPr>
      <w:shd w:color="auto" w:fill="dfd8e8" w:themeFill="accent4" w:themeFillTint="00003F" w:val="clear"/>
    </w:tcPr>
    <w:tblStylePr w:type="firstRow">
      <w:rPr>
        <w:b w:val="1"/>
        <w:bCs w:val="1"/>
        <w:color w:val="000000" w:themeColor="text1"/>
      </w:rPr>
      <w:tblPr/>
      <w:tcPr>
        <w:shd w:color="auto" w:fill="f2eff6" w:themeFill="accent4"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e5dfec" w:themeFill="accent4" w:themeFillTint="000033" w:val="clear"/>
      </w:tcPr>
    </w:tblStylePr>
    <w:tblStylePr w:type="band1Vert">
      <w:tblPr/>
      <w:tcPr>
        <w:shd w:color="auto" w:fill="bfb1d0" w:themeFill="accent4" w:themeFillTint="00007F" w:val="clear"/>
      </w:tcPr>
    </w:tblStylePr>
    <w:tblStylePr w:type="band1Horz">
      <w:tblPr/>
      <w:tcPr>
        <w:tcBorders>
          <w:insideH w:color="8064a2" w:space="0" w:sz="6" w:themeColor="accent4" w:val="single"/>
          <w:insideV w:color="8064a2" w:space="0" w:sz="6" w:themeColor="accent4" w:val="single"/>
        </w:tcBorders>
        <w:shd w:color="auto" w:fill="bfb1d0" w:themeFill="accent4" w:themeFillTint="00007F" w:val="clear"/>
      </w:tcPr>
    </w:tblStylePr>
    <w:tblStylePr w:type="nwCell">
      <w:tblPr/>
      <w:tcPr>
        <w:shd w:color="auto" w:fill="ffffff" w:themeFill="background1" w:val="clear"/>
      </w:tcPr>
    </w:tblStylePr>
  </w:style>
  <w:style w:type="table" w:styleId="MediumGrid2-Accent5">
    <w:name w:val="Medium Grid 2 Accent 5"/>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4bacc6" w:space="0" w:sz="8" w:themeColor="accent5" w:val="single"/>
        <w:left w:color="4bacc6" w:space="0" w:sz="8" w:themeColor="accent5" w:val="single"/>
        <w:bottom w:color="4bacc6" w:space="0" w:sz="8" w:themeColor="accent5" w:val="single"/>
        <w:right w:color="4bacc6" w:space="0" w:sz="8" w:themeColor="accent5" w:val="single"/>
        <w:insideH w:color="4bacc6" w:space="0" w:sz="8" w:themeColor="accent5" w:val="single"/>
        <w:insideV w:color="4bacc6" w:space="0" w:sz="8" w:themeColor="accent5" w:val="single"/>
      </w:tblBorders>
    </w:tblPr>
    <w:tcPr>
      <w:shd w:color="auto" w:fill="d2eaf1" w:themeFill="accent5" w:themeFillTint="00003F" w:val="clear"/>
    </w:tcPr>
    <w:tblStylePr w:type="firstRow">
      <w:rPr>
        <w:b w:val="1"/>
        <w:bCs w:val="1"/>
        <w:color w:val="000000" w:themeColor="text1"/>
      </w:rPr>
      <w:tblPr/>
      <w:tcPr>
        <w:shd w:color="auto" w:fill="edf6f9" w:themeFill="accent5"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daeef3" w:themeFill="accent5" w:themeFillTint="000033" w:val="clear"/>
      </w:tcPr>
    </w:tblStylePr>
    <w:tblStylePr w:type="band1Vert">
      <w:tblPr/>
      <w:tcPr>
        <w:shd w:color="auto" w:fill="a5d5e2" w:themeFill="accent5" w:themeFillTint="00007F" w:val="clear"/>
      </w:tcPr>
    </w:tblStylePr>
    <w:tblStylePr w:type="band1Horz">
      <w:tblPr/>
      <w:tcPr>
        <w:tcBorders>
          <w:insideH w:color="4bacc6" w:space="0" w:sz="6" w:themeColor="accent5" w:val="single"/>
          <w:insideV w:color="4bacc6" w:space="0" w:sz="6" w:themeColor="accent5" w:val="single"/>
        </w:tcBorders>
        <w:shd w:color="auto" w:fill="a5d5e2" w:themeFill="accent5" w:themeFillTint="00007F" w:val="clear"/>
      </w:tcPr>
    </w:tblStylePr>
    <w:tblStylePr w:type="nwCell">
      <w:tblPr/>
      <w:tcPr>
        <w:shd w:color="auto" w:fill="ffffff" w:themeFill="background1" w:val="clear"/>
      </w:tcPr>
    </w:tblStylePr>
  </w:style>
  <w:style w:type="table" w:styleId="MediumGrid2-Accent6">
    <w:name w:val="Medium Grid 2 Accent 6"/>
    <w:basedOn w:val="TableNormal"/>
    <w:uiPriority w:val="68"/>
    <w:rsid w:val="00CB0664"/>
    <w:pPr>
      <w:spacing w:after="0" w:line="240" w:lineRule="auto"/>
    </w:pPr>
    <w:rPr>
      <w:rFonts w:asciiTheme="majorHAnsi" w:cstheme="majorBidi" w:eastAsiaTheme="majorEastAsia" w:hAnsiTheme="majorHAnsi"/>
      <w:color w:val="000000" w:themeColor="text1"/>
    </w:rPr>
    <w:tblPr>
      <w:tblStyleRowBandSize w:val="1"/>
      <w:tblStyleColBandSize w:val="1"/>
      <w:tblBorders>
        <w:top w:color="f79646" w:space="0" w:sz="8" w:themeColor="accent6" w:val="single"/>
        <w:left w:color="f79646" w:space="0" w:sz="8" w:themeColor="accent6" w:val="single"/>
        <w:bottom w:color="f79646" w:space="0" w:sz="8" w:themeColor="accent6" w:val="single"/>
        <w:right w:color="f79646" w:space="0" w:sz="8" w:themeColor="accent6" w:val="single"/>
        <w:insideH w:color="f79646" w:space="0" w:sz="8" w:themeColor="accent6" w:val="single"/>
        <w:insideV w:color="f79646" w:space="0" w:sz="8" w:themeColor="accent6" w:val="single"/>
      </w:tblBorders>
    </w:tblPr>
    <w:tcPr>
      <w:shd w:color="auto" w:fill="fde4d0" w:themeFill="accent6" w:themeFillTint="00003F" w:val="clear"/>
    </w:tcPr>
    <w:tblStylePr w:type="firstRow">
      <w:rPr>
        <w:b w:val="1"/>
        <w:bCs w:val="1"/>
        <w:color w:val="000000" w:themeColor="text1"/>
      </w:rPr>
      <w:tblPr/>
      <w:tcPr>
        <w:shd w:color="auto" w:fill="fef4ec" w:themeFill="accent6" w:themeFillTint="000019" w:val="clear"/>
      </w:tcPr>
    </w:tblStylePr>
    <w:tblStylePr w:type="lastRow">
      <w:rPr>
        <w:b w:val="1"/>
        <w:bCs w:val="1"/>
        <w:color w:val="000000" w:themeColor="text1"/>
      </w:rPr>
      <w:tblPr/>
      <w:tcPr>
        <w:tcBorders>
          <w:top w:color="000000" w:space="0" w:sz="12" w:themeColor="text1" w:val="single"/>
          <w:left w:space="0" w:sz="0" w:val="nil"/>
          <w:bottom w:space="0" w:sz="0" w:val="nil"/>
          <w:right w:space="0" w:sz="0" w:val="nil"/>
          <w:insideH w:space="0" w:sz="0" w:val="nil"/>
          <w:insideV w:space="0" w:sz="0" w:val="nil"/>
        </w:tcBorders>
        <w:shd w:color="auto" w:fill="ffffff" w:themeFill="background1" w:val="clear"/>
      </w:tcPr>
    </w:tblStylePr>
    <w:tblStylePr w:type="firstCol">
      <w:rPr>
        <w:b w:val="1"/>
        <w:bCs w:val="1"/>
        <w:color w:val="000000" w:themeColor="text1"/>
      </w:rPr>
      <w:tblPr/>
      <w:tcPr>
        <w:tcBorders>
          <w:top w:space="0" w:sz="0" w:val="nil"/>
          <w:left w:space="0" w:sz="0" w:val="nil"/>
          <w:bottom w:space="0" w:sz="0" w:val="nil"/>
          <w:right w:space="0" w:sz="0" w:val="nil"/>
          <w:insideH w:space="0" w:sz="0" w:val="nil"/>
          <w:insideV w:space="0" w:sz="0" w:val="nil"/>
        </w:tcBorders>
        <w:shd w:color="auto" w:fill="ffffff" w:themeFill="background1" w:val="clear"/>
      </w:tcPr>
    </w:tblStylePr>
    <w:tblStylePr w:type="lastCol">
      <w:rPr>
        <w:b w:val="0"/>
        <w:bCs w:val="0"/>
        <w:color w:val="000000" w:themeColor="text1"/>
      </w:rPr>
      <w:tblPr/>
      <w:tcPr>
        <w:tcBorders>
          <w:top w:space="0" w:sz="0" w:val="nil"/>
          <w:left w:space="0" w:sz="0" w:val="nil"/>
          <w:bottom w:space="0" w:sz="0" w:val="nil"/>
          <w:right w:space="0" w:sz="0" w:val="nil"/>
          <w:insideH w:space="0" w:sz="0" w:val="nil"/>
          <w:insideV w:space="0" w:sz="0" w:val="nil"/>
        </w:tcBorders>
        <w:shd w:color="auto" w:fill="fde9d9" w:themeFill="accent6" w:themeFillTint="000033" w:val="clear"/>
      </w:tcPr>
    </w:tblStylePr>
    <w:tblStylePr w:type="band1Vert">
      <w:tblPr/>
      <w:tcPr>
        <w:shd w:color="auto" w:fill="fbcaa2" w:themeFill="accent6" w:themeFillTint="00007F" w:val="clear"/>
      </w:tcPr>
    </w:tblStylePr>
    <w:tblStylePr w:type="band1Horz">
      <w:tblPr/>
      <w:tcPr>
        <w:tcBorders>
          <w:insideH w:color="f79646" w:space="0" w:sz="6" w:themeColor="accent6" w:val="single"/>
          <w:insideV w:color="f79646" w:space="0" w:sz="6" w:themeColor="accent6" w:val="single"/>
        </w:tcBorders>
        <w:shd w:color="auto" w:fill="fbcaa2" w:themeFill="accent6" w:themeFillTint="00007F" w:val="clear"/>
      </w:tcPr>
    </w:tblStylePr>
    <w:tblStylePr w:type="nwCell">
      <w:tblPr/>
      <w:tcPr>
        <w:shd w:color="auto" w:fill="ffffff" w:themeFill="background1" w:val="clear"/>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c0c0c0" w:themeFill="tex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000000" w:themeFill="tex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000000" w:themeFill="tex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000000" w:themeFill="tex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808080" w:themeFill="tex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808080" w:themeFill="text1" w:themeFillTint="00007F" w:val="clear"/>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3dfee" w:themeFill="accent1"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f81bd" w:themeFill="accent1"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f81bd" w:themeFill="accent1"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f81bd" w:themeFill="accent1"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7bfde" w:themeFill="accent1"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7bfde" w:themeFill="accent1" w:themeFillTint="00007F" w:val="clear"/>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fd3d2" w:themeFill="accent2"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c0504d" w:themeFill="accent2"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c0504d" w:themeFill="accent2"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c0504d" w:themeFill="accent2"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dfa7a6" w:themeFill="accent2"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dfa7a6" w:themeFill="accent2" w:themeFillTint="00007F" w:val="clear"/>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e6eed5" w:themeFill="accent3"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9bbb59" w:themeFill="accent3"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9bbb59" w:themeFill="accent3"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9bbb59" w:themeFill="accent3"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cdddac" w:themeFill="accent3"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cdddac" w:themeFill="accent3" w:themeFillTint="00007F" w:val="clear"/>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fd8e8" w:themeFill="accent4"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8064a2" w:themeFill="accent4"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8064a2" w:themeFill="accent4"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8064a2" w:themeFill="accent4"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bfb1d0" w:themeFill="accent4"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bfb1d0" w:themeFill="accent4" w:themeFillTint="00007F" w:val="clear"/>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d2eaf1" w:themeFill="accent5"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4bacc6" w:themeFill="accent5"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4bacc6" w:themeFill="accent5"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4bacc6" w:themeFill="accent5"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a5d5e2" w:themeFill="accent5"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a5d5e2" w:themeFill="accent5" w:themeFillTint="00007F" w:val="clear"/>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6" w:themeColor="background1" w:val="single"/>
        <w:insideV w:color="ffffff" w:space="0" w:sz="6" w:themeColor="background1" w:val="single"/>
      </w:tblBorders>
    </w:tblPr>
    <w:tcPr>
      <w:shd w:color="auto" w:fill="fde4d0" w:themeFill="accent6" w:themeFillTint="00003F" w:val="clear"/>
    </w:tcPr>
    <w:tblStylePr w:type="firstRow">
      <w:rPr>
        <w:b w:val="1"/>
        <w:bCs w:val="1"/>
        <w:i w:val="0"/>
        <w:iCs w:val="0"/>
        <w:color w:val="ffffff" w:themeColor="background1"/>
      </w:rPr>
      <w:tblPr/>
      <w:tcPr>
        <w:tcBorders>
          <w:top w:color="ffffff" w:space="0" w:sz="8" w:themeColor="background1" w:val="single"/>
          <w:left w:color="ffffff" w:space="0" w:sz="8" w:themeColor="background1" w:val="single"/>
          <w:bottom w:color="ffffff" w:space="0" w:sz="24"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lastRow">
      <w:rPr>
        <w:b w:val="1"/>
        <w:bCs w:val="1"/>
        <w:i w:val="0"/>
        <w:iCs w:val="0"/>
        <w:color w:val="ffffff" w:themeColor="background1"/>
      </w:rPr>
      <w:tblPr/>
      <w:tcPr>
        <w:tcBorders>
          <w:top w:color="ffffff" w:space="0" w:sz="24" w:themeColor="background1" w:val="single"/>
          <w:left w:color="ffffff" w:space="0" w:sz="8" w:themeColor="background1" w:val="single"/>
          <w:bottom w:color="ffffff" w:space="0" w:sz="8" w:themeColor="background1" w:val="single"/>
          <w:right w:color="ffffff" w:space="0" w:sz="8" w:themeColor="background1" w:val="single"/>
          <w:insideH w:space="0" w:sz="0" w:val="nil"/>
          <w:insideV w:color="ffffff" w:space="0" w:sz="8" w:themeColor="background1" w:val="single"/>
        </w:tcBorders>
        <w:shd w:color="auto" w:fill="f79646" w:themeFill="accent6" w:val="clear"/>
      </w:tcPr>
    </w:tblStylePr>
    <w:tblStylePr w:type="firstCol">
      <w:rPr>
        <w:b w:val="1"/>
        <w:bCs w:val="1"/>
        <w:i w:val="0"/>
        <w:iCs w:val="0"/>
        <w:color w:val="ffffff" w:themeColor="background1"/>
      </w:rPr>
      <w:tblPr/>
      <w:tcPr>
        <w:tcBorders>
          <w:left w:color="ffffff" w:space="0" w:sz="8" w:themeColor="background1" w:val="single"/>
          <w:right w:color="ffffff" w:space="0" w:sz="24" w:themeColor="background1" w:val="single"/>
          <w:insideH w:space="0" w:sz="0" w:val="nil"/>
          <w:insideV w:space="0" w:sz="0" w:val="nil"/>
        </w:tcBorders>
        <w:shd w:color="auto" w:fill="f79646" w:themeFill="accent6" w:val="clear"/>
      </w:tcPr>
    </w:tblStylePr>
    <w:tblStylePr w:type="lastCol">
      <w:rPr>
        <w:b w:val="1"/>
        <w:bCs w:val="1"/>
        <w:i w:val="0"/>
        <w:iCs w:val="0"/>
        <w:color w:val="ffffff" w:themeColor="background1"/>
      </w:rPr>
      <w:tblPr/>
      <w:tcPr>
        <w:tcBorders>
          <w:top w:space="0" w:sz="0" w:val="nil"/>
          <w:left w:color="ffffff" w:space="0" w:sz="24" w:themeColor="background1" w:val="single"/>
          <w:bottom w:space="0" w:sz="0" w:val="nil"/>
          <w:right w:space="0" w:sz="0" w:val="nil"/>
          <w:insideH w:space="0" w:sz="0" w:val="nil"/>
          <w:insideV w:space="0" w:sz="0" w:val="nil"/>
        </w:tcBorders>
        <w:shd w:color="auto" w:fill="f79646" w:themeFill="accent6" w:val="clear"/>
      </w:tcPr>
    </w:tblStylePr>
    <w:tblStylePr w:type="band1Vert">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space="0" w:sz="0" w:val="nil"/>
          <w:insideV w:space="0" w:sz="0" w:val="nil"/>
        </w:tcBorders>
        <w:shd w:color="auto" w:fill="fbcaa2" w:themeFill="accent6" w:themeFillTint="00007F" w:val="clear"/>
      </w:tcPr>
    </w:tblStylePr>
    <w:tblStylePr w:type="band1Horz">
      <w:tblPr/>
      <w:tcPr>
        <w:tcBorders>
          <w:top w:color="ffffff" w:space="0" w:sz="8" w:themeColor="background1" w:val="single"/>
          <w:left w:color="ffffff" w:space="0" w:sz="8" w:themeColor="background1" w:val="single"/>
          <w:bottom w:color="ffffff" w:space="0" w:sz="8" w:themeColor="background1" w:val="single"/>
          <w:right w:color="ffffff" w:space="0" w:sz="8" w:themeColor="background1" w:val="single"/>
          <w:insideH w:color="ffffff" w:space="0" w:sz="8" w:themeColor="background1" w:val="single"/>
          <w:insideV w:color="ffffff" w:space="0" w:sz="8" w:themeColor="background1" w:val="single"/>
        </w:tcBorders>
        <w:shd w:color="auto" w:fill="fbcaa2" w:themeFill="accent6" w:themeFillTint="00007F" w:val="clear"/>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color="auto" w:fill="000000" w:themeFill="tex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000000" w:themeFill="tex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000000" w:themeFill="tex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000000" w:themeFill="tex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color="auto" w:fill="4f81bd" w:themeFill="accent1"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43f60" w:themeFill="accent1"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65f91" w:themeFill="accent1"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65f91" w:themeFill="accent1"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65f91" w:themeFill="accent1" w:themeFillShade="0000BF" w:val="clear"/>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color="auto" w:fill="c0504d" w:themeFill="accent2"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622423" w:themeFill="accent2"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943634" w:themeFill="accent2"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943634" w:themeFill="accent2"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943634" w:themeFill="accent2" w:themeFillShade="0000BF" w:val="clear"/>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color="auto" w:fill="9bbb59" w:themeFill="accent3"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4e6128" w:themeFill="accent3"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76923c" w:themeFill="accent3"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76923c" w:themeFill="accent3"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76923c" w:themeFill="accent3" w:themeFillShade="0000BF" w:val="clear"/>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color="auto" w:fill="8064a2" w:themeFill="accent4"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3f3151" w:themeFill="accent4"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5f497a" w:themeFill="accent4"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5f497a" w:themeFill="accent4"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5f497a" w:themeFill="accent4" w:themeFillShade="0000BF" w:val="clear"/>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color="auto" w:fill="4bacc6" w:themeFill="accent5"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205867" w:themeFill="accent5"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31849b" w:themeFill="accent5"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31849b" w:themeFill="accent5"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31849b" w:themeFill="accent5" w:themeFillShade="0000BF" w:val="clear"/>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color="auto" w:fill="f79646" w:themeFill="accent6" w:val="clear"/>
    </w:tcPr>
    <w:tblStylePr w:type="firstRow">
      <w:rPr>
        <w:b w:val="1"/>
        <w:bCs w:val="1"/>
      </w:rPr>
      <w:tblPr/>
      <w:tcPr>
        <w:tcBorders>
          <w:top w:space="0" w:sz="0" w:val="nil"/>
          <w:left w:space="0" w:sz="0" w:val="nil"/>
          <w:bottom w:color="ffffff" w:space="0" w:sz="18" w:themeColor="background1" w:val="single"/>
          <w:right w:space="0" w:sz="0" w:val="nil"/>
          <w:insideH w:space="0" w:sz="0" w:val="nil"/>
          <w:insideV w:space="0" w:sz="0" w:val="nil"/>
        </w:tcBorders>
        <w:shd w:color="auto" w:fill="000000" w:themeFill="text1" w:val="clear"/>
      </w:tcPr>
    </w:tblStylePr>
    <w:tblStylePr w:type="lastRow">
      <w:tblPr/>
      <w:tcPr>
        <w:tcBorders>
          <w:top w:color="ffffff" w:space="0" w:sz="18" w:themeColor="background1" w:val="single"/>
          <w:left w:space="0" w:sz="0" w:val="nil"/>
          <w:bottom w:space="0" w:sz="0" w:val="nil"/>
          <w:right w:space="0" w:sz="0" w:val="nil"/>
          <w:insideH w:space="0" w:sz="0" w:val="nil"/>
          <w:insideV w:space="0" w:sz="0" w:val="nil"/>
        </w:tcBorders>
        <w:shd w:color="auto" w:fill="974706" w:themeFill="accent6" w:themeFillShade="00007F" w:val="clear"/>
      </w:tcPr>
    </w:tblStylePr>
    <w:tblStylePr w:type="firstCol">
      <w:tblPr/>
      <w:tcPr>
        <w:tcBorders>
          <w:top w:space="0" w:sz="0" w:val="nil"/>
          <w:left w:space="0" w:sz="0" w:val="nil"/>
          <w:bottom w:space="0" w:sz="0" w:val="nil"/>
          <w:right w:color="ffffff" w:space="0" w:sz="18" w:themeColor="background1" w:val="single"/>
          <w:insideH w:space="0" w:sz="0" w:val="nil"/>
          <w:insideV w:space="0" w:sz="0" w:val="nil"/>
        </w:tcBorders>
        <w:shd w:color="auto" w:fill="e36c0a" w:themeFill="accent6" w:themeFillShade="0000BF" w:val="clear"/>
      </w:tcPr>
    </w:tblStylePr>
    <w:tblStylePr w:type="lastCol">
      <w:tblPr/>
      <w:tcPr>
        <w:tcBorders>
          <w:top w:space="0" w:sz="0" w:val="nil"/>
          <w:left w:color="ffffff" w:space="0" w:sz="18" w:themeColor="background1" w:val="single"/>
          <w:bottom w:space="0" w:sz="0" w:val="nil"/>
          <w:right w:space="0" w:sz="0" w:val="nil"/>
          <w:insideH w:space="0" w:sz="0" w:val="nil"/>
          <w:insideV w:space="0" w:sz="0" w:val="nil"/>
        </w:tcBorders>
        <w:shd w:color="auto" w:fill="e36c0a" w:themeFill="accent6" w:themeFillShade="0000BF" w:val="clear"/>
      </w:tcPr>
    </w:tblStylePr>
    <w:tblStylePr w:type="band1Vert">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tblStylePr w:type="band1Horz">
      <w:tblPr/>
      <w:tcPr>
        <w:tcBorders>
          <w:top w:space="0" w:sz="0" w:val="nil"/>
          <w:left w:space="0" w:sz="0" w:val="nil"/>
          <w:bottom w:space="0" w:sz="0" w:val="nil"/>
          <w:right w:space="0" w:sz="0" w:val="nil"/>
          <w:insideH w:space="0" w:sz="0" w:val="nil"/>
          <w:insideV w:space="0" w:sz="0" w:val="nil"/>
        </w:tcBorders>
        <w:shd w:color="auto" w:fill="e36c0a" w:themeFill="accent6" w:themeFillShade="0000BF" w:val="clear"/>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000000" w:space="0" w:sz="4" w:themeColor="text1" w:val="single"/>
        <w:bottom w:color="000000" w:space="0" w:sz="4" w:themeColor="text1" w:val="single"/>
        <w:right w:color="000000" w:space="0" w:sz="4" w:themeColor="text1" w:val="single"/>
        <w:insideH w:color="ffffff" w:space="0" w:sz="4" w:themeColor="background1" w:val="single"/>
        <w:insideV w:color="ffffff" w:space="0" w:sz="4" w:themeColor="background1" w:val="single"/>
      </w:tblBorders>
    </w:tblPr>
    <w:tcPr>
      <w:shd w:color="auto" w:fill="e6e6e6" w:themeFill="tex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000000" w:themeFill="text1" w:themeFillShade="000099" w:val="clear"/>
      </w:tcPr>
    </w:tblStylePr>
    <w:tblStylePr w:type="firstCol">
      <w:rPr>
        <w:color w:val="ffffff" w:themeColor="background1"/>
      </w:rPr>
      <w:tblPr/>
      <w:tcPr>
        <w:tcBorders>
          <w:top w:space="0" w:sz="0" w:val="nil"/>
          <w:left w:space="0" w:sz="0" w:val="nil"/>
          <w:bottom w:space="0" w:sz="0" w:val="nil"/>
          <w:right w:space="0" w:sz="0" w:val="nil"/>
          <w:insideH w:color="000000" w:space="0" w:sz="4" w:themeColor="text1" w:themeShade="000099" w:val="single"/>
          <w:insideV w:space="0" w:sz="0" w:val="nil"/>
        </w:tcBorders>
        <w:shd w:color="auto" w:fill="000000" w:themeFill="tex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000000" w:themeFill="text1" w:themeFillShade="0000BF" w:val="clear"/>
      </w:tcPr>
    </w:tblStylePr>
    <w:tblStylePr w:type="band1Vert">
      <w:tblPr/>
      <w:tcPr>
        <w:shd w:color="auto" w:fill="999999" w:themeFill="text1" w:themeFillTint="000066" w:val="clear"/>
      </w:tcPr>
    </w:tblStylePr>
    <w:tblStylePr w:type="band1Horz">
      <w:tblPr/>
      <w:tcPr>
        <w:shd w:color="auto" w:fill="808080" w:themeFill="text1" w:themeFillTint="00007F" w:val="clear"/>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4f81bd" w:space="0" w:sz="4" w:themeColor="accent1" w:val="single"/>
        <w:bottom w:color="4f81bd" w:space="0" w:sz="4" w:themeColor="accent1" w:val="single"/>
        <w:right w:color="4f81bd" w:space="0" w:sz="4" w:themeColor="accent1" w:val="single"/>
        <w:insideH w:color="ffffff" w:space="0" w:sz="4" w:themeColor="background1" w:val="single"/>
        <w:insideV w:color="ffffff" w:space="0" w:sz="4" w:themeColor="background1" w:val="single"/>
      </w:tblBorders>
    </w:tblPr>
    <w:tcPr>
      <w:shd w:color="auto" w:fill="edf2f8" w:themeFill="accent1"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c4c74" w:themeFill="accent1" w:themeFillShade="000099" w:val="clear"/>
      </w:tcPr>
    </w:tblStylePr>
    <w:tblStylePr w:type="firstCol">
      <w:rPr>
        <w:color w:val="ffffff" w:themeColor="background1"/>
      </w:rPr>
      <w:tblPr/>
      <w:tcPr>
        <w:tcBorders>
          <w:top w:space="0" w:sz="0" w:val="nil"/>
          <w:left w:space="0" w:sz="0" w:val="nil"/>
          <w:bottom w:space="0" w:sz="0" w:val="nil"/>
          <w:right w:space="0" w:sz="0" w:val="nil"/>
          <w:insideH w:color="2c4c74" w:space="0" w:sz="4" w:themeColor="accent1" w:themeShade="000099" w:val="single"/>
          <w:insideV w:space="0" w:sz="0" w:val="nil"/>
        </w:tcBorders>
        <w:shd w:color="auto" w:fill="2c4c74" w:themeFill="accent1"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c4c74" w:themeFill="accent1" w:themeFillShade="000099" w:val="clear"/>
      </w:tcPr>
    </w:tblStylePr>
    <w:tblStylePr w:type="band1Vert">
      <w:tblPr/>
      <w:tcPr>
        <w:shd w:color="auto" w:fill="b8cce4" w:themeFill="accent1" w:themeFillTint="000066" w:val="clear"/>
      </w:tcPr>
    </w:tblStylePr>
    <w:tblStylePr w:type="band1Horz">
      <w:tblPr/>
      <w:tcPr>
        <w:shd w:color="auto" w:fill="a7bfde" w:themeFill="accent1" w:themeFillTint="00007F" w:val="clear"/>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color="c0504d" w:space="0" w:sz="24" w:themeColor="accent2" w:val="single"/>
        <w:left w:color="c0504d" w:space="0" w:sz="4" w:themeColor="accent2" w:val="single"/>
        <w:bottom w:color="c0504d" w:space="0" w:sz="4" w:themeColor="accent2" w:val="single"/>
        <w:right w:color="c0504d" w:space="0" w:sz="4" w:themeColor="accent2" w:val="single"/>
        <w:insideH w:color="ffffff" w:space="0" w:sz="4" w:themeColor="background1" w:val="single"/>
        <w:insideV w:color="ffffff" w:space="0" w:sz="4" w:themeColor="background1" w:val="single"/>
      </w:tblBorders>
    </w:tblPr>
    <w:tcPr>
      <w:shd w:color="auto" w:fill="f8eded" w:themeFill="accent2" w:themeFillTint="000019" w:val="clear"/>
    </w:tcPr>
    <w:tblStylePr w:type="firstRow">
      <w:rPr>
        <w:b w:val="1"/>
        <w:bCs w:val="1"/>
      </w:rPr>
      <w:tblPr/>
      <w:tcPr>
        <w:tcBorders>
          <w:top w:space="0" w:sz="0" w:val="nil"/>
          <w:left w:space="0" w:sz="0" w:val="nil"/>
          <w:bottom w:color="c0504d" w:space="0" w:sz="24" w:themeColor="accent2"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772c2a" w:themeFill="accent2" w:themeFillShade="000099" w:val="clear"/>
      </w:tcPr>
    </w:tblStylePr>
    <w:tblStylePr w:type="firstCol">
      <w:rPr>
        <w:color w:val="ffffff" w:themeColor="background1"/>
      </w:rPr>
      <w:tblPr/>
      <w:tcPr>
        <w:tcBorders>
          <w:top w:space="0" w:sz="0" w:val="nil"/>
          <w:left w:space="0" w:sz="0" w:val="nil"/>
          <w:bottom w:space="0" w:sz="0" w:val="nil"/>
          <w:right w:space="0" w:sz="0" w:val="nil"/>
          <w:insideH w:color="772c2a" w:space="0" w:sz="4" w:themeColor="accent2" w:themeShade="000099" w:val="single"/>
          <w:insideV w:space="0" w:sz="0" w:val="nil"/>
        </w:tcBorders>
        <w:shd w:color="auto" w:fill="772c2a" w:themeFill="accent2"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772c2a" w:themeFill="accent2" w:themeFillShade="000099" w:val="clear"/>
      </w:tcPr>
    </w:tblStylePr>
    <w:tblStylePr w:type="band1Vert">
      <w:tblPr/>
      <w:tcPr>
        <w:shd w:color="auto" w:fill="e5b8b7" w:themeFill="accent2" w:themeFillTint="000066" w:val="clear"/>
      </w:tcPr>
    </w:tblStylePr>
    <w:tblStylePr w:type="band1Horz">
      <w:tblPr/>
      <w:tcPr>
        <w:shd w:color="auto" w:fill="dfa7a6" w:themeFill="accent2" w:themeFillTint="00007F" w:val="clear"/>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color="8064a2" w:space="0" w:sz="24" w:themeColor="accent4" w:val="single"/>
        <w:left w:color="9bbb59" w:space="0" w:sz="4" w:themeColor="accent3" w:val="single"/>
        <w:bottom w:color="9bbb59" w:space="0" w:sz="4" w:themeColor="accent3" w:val="single"/>
        <w:right w:color="9bbb59" w:space="0" w:sz="4" w:themeColor="accent3" w:val="single"/>
        <w:insideH w:color="ffffff" w:space="0" w:sz="4" w:themeColor="background1" w:val="single"/>
        <w:insideV w:color="ffffff" w:space="0" w:sz="4" w:themeColor="background1" w:val="single"/>
      </w:tblBorders>
    </w:tblPr>
    <w:tcPr>
      <w:shd w:color="auto" w:fill="f5f8ee" w:themeFill="accent3" w:themeFillTint="000019" w:val="clear"/>
    </w:tcPr>
    <w:tblStylePr w:type="firstRow">
      <w:rPr>
        <w:b w:val="1"/>
        <w:bCs w:val="1"/>
      </w:rPr>
      <w:tblPr/>
      <w:tcPr>
        <w:tcBorders>
          <w:top w:space="0" w:sz="0" w:val="nil"/>
          <w:left w:space="0" w:sz="0" w:val="nil"/>
          <w:bottom w:color="8064a2" w:space="0" w:sz="24" w:themeColor="accent4"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5e7530" w:themeFill="accent3" w:themeFillShade="000099" w:val="clear"/>
      </w:tcPr>
    </w:tblStylePr>
    <w:tblStylePr w:type="firstCol">
      <w:rPr>
        <w:color w:val="ffffff" w:themeColor="background1"/>
      </w:rPr>
      <w:tblPr/>
      <w:tcPr>
        <w:tcBorders>
          <w:top w:space="0" w:sz="0" w:val="nil"/>
          <w:left w:space="0" w:sz="0" w:val="nil"/>
          <w:bottom w:space="0" w:sz="0" w:val="nil"/>
          <w:right w:space="0" w:sz="0" w:val="nil"/>
          <w:insideH w:color="5e7530" w:space="0" w:sz="4" w:themeColor="accent3" w:themeShade="000099" w:val="single"/>
          <w:insideV w:space="0" w:sz="0" w:val="nil"/>
        </w:tcBorders>
        <w:shd w:color="auto" w:fill="5e7530" w:themeFill="accent3"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5e7530" w:themeFill="accent3" w:themeFillShade="000099" w:val="clear"/>
      </w:tcPr>
    </w:tblStylePr>
    <w:tblStylePr w:type="band1Vert">
      <w:tblPr/>
      <w:tcPr>
        <w:shd w:color="auto" w:fill="d6e3bc" w:themeFill="accent3" w:themeFillTint="000066" w:val="clear"/>
      </w:tcPr>
    </w:tblStylePr>
    <w:tblStylePr w:type="band1Horz">
      <w:tblPr/>
      <w:tcPr>
        <w:shd w:color="auto" w:fill="cdddac" w:themeFill="accent3" w:themeFillTint="00007F" w:val="clear"/>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color="9bbb59" w:space="0" w:sz="24" w:themeColor="accent3" w:val="single"/>
        <w:left w:color="8064a2" w:space="0" w:sz="4" w:themeColor="accent4" w:val="single"/>
        <w:bottom w:color="8064a2" w:space="0" w:sz="4" w:themeColor="accent4" w:val="single"/>
        <w:right w:color="8064a2" w:space="0" w:sz="4" w:themeColor="accent4" w:val="single"/>
        <w:insideH w:color="ffffff" w:space="0" w:sz="4" w:themeColor="background1" w:val="single"/>
        <w:insideV w:color="ffffff" w:space="0" w:sz="4" w:themeColor="background1" w:val="single"/>
      </w:tblBorders>
    </w:tblPr>
    <w:tcPr>
      <w:shd w:color="auto" w:fill="f2eff6" w:themeFill="accent4" w:themeFillTint="000019" w:val="clear"/>
    </w:tcPr>
    <w:tblStylePr w:type="firstRow">
      <w:rPr>
        <w:b w:val="1"/>
        <w:bCs w:val="1"/>
      </w:rPr>
      <w:tblPr/>
      <w:tcPr>
        <w:tcBorders>
          <w:top w:space="0" w:sz="0" w:val="nil"/>
          <w:left w:space="0" w:sz="0" w:val="nil"/>
          <w:bottom w:color="9bbb59" w:space="0" w:sz="24" w:themeColor="accent3"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4c3b62" w:themeFill="accent4" w:themeFillShade="000099" w:val="clear"/>
      </w:tcPr>
    </w:tblStylePr>
    <w:tblStylePr w:type="firstCol">
      <w:rPr>
        <w:color w:val="ffffff" w:themeColor="background1"/>
      </w:rPr>
      <w:tblPr/>
      <w:tcPr>
        <w:tcBorders>
          <w:top w:space="0" w:sz="0" w:val="nil"/>
          <w:left w:space="0" w:sz="0" w:val="nil"/>
          <w:bottom w:space="0" w:sz="0" w:val="nil"/>
          <w:right w:space="0" w:sz="0" w:val="nil"/>
          <w:insideH w:color="4c3b62" w:space="0" w:sz="4" w:themeColor="accent4" w:themeShade="000099" w:val="single"/>
          <w:insideV w:space="0" w:sz="0" w:val="nil"/>
        </w:tcBorders>
        <w:shd w:color="auto" w:fill="4c3b62" w:themeFill="accent4"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4c3b62" w:themeFill="accent4" w:themeFillShade="000099" w:val="clear"/>
      </w:tcPr>
    </w:tblStylePr>
    <w:tblStylePr w:type="band1Vert">
      <w:tblPr/>
      <w:tcPr>
        <w:shd w:color="auto" w:fill="ccc0d9" w:themeFill="accent4" w:themeFillTint="000066" w:val="clear"/>
      </w:tcPr>
    </w:tblStylePr>
    <w:tblStylePr w:type="band1Horz">
      <w:tblPr/>
      <w:tcPr>
        <w:shd w:color="auto" w:fill="bfb1d0" w:themeFill="accent4" w:themeFillTint="00007F" w:val="clear"/>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color="f79646" w:space="0" w:sz="24" w:themeColor="accent6" w:val="single"/>
        <w:left w:color="4bacc6" w:space="0" w:sz="4" w:themeColor="accent5" w:val="single"/>
        <w:bottom w:color="4bacc6" w:space="0" w:sz="4" w:themeColor="accent5" w:val="single"/>
        <w:right w:color="4bacc6" w:space="0" w:sz="4" w:themeColor="accent5" w:val="single"/>
        <w:insideH w:color="ffffff" w:space="0" w:sz="4" w:themeColor="background1" w:val="single"/>
        <w:insideV w:color="ffffff" w:space="0" w:sz="4" w:themeColor="background1" w:val="single"/>
      </w:tblBorders>
    </w:tblPr>
    <w:tcPr>
      <w:shd w:color="auto" w:fill="edf6f9" w:themeFill="accent5" w:themeFillTint="000019" w:val="clear"/>
    </w:tcPr>
    <w:tblStylePr w:type="firstRow">
      <w:rPr>
        <w:b w:val="1"/>
        <w:bCs w:val="1"/>
      </w:rPr>
      <w:tblPr/>
      <w:tcPr>
        <w:tcBorders>
          <w:top w:space="0" w:sz="0" w:val="nil"/>
          <w:left w:space="0" w:sz="0" w:val="nil"/>
          <w:bottom w:color="f79646" w:space="0" w:sz="24" w:themeColor="accent6"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276a7c" w:themeFill="accent5" w:themeFillShade="000099" w:val="clear"/>
      </w:tcPr>
    </w:tblStylePr>
    <w:tblStylePr w:type="firstCol">
      <w:rPr>
        <w:color w:val="ffffff" w:themeColor="background1"/>
      </w:rPr>
      <w:tblPr/>
      <w:tcPr>
        <w:tcBorders>
          <w:top w:space="0" w:sz="0" w:val="nil"/>
          <w:left w:space="0" w:sz="0" w:val="nil"/>
          <w:bottom w:space="0" w:sz="0" w:val="nil"/>
          <w:right w:space="0" w:sz="0" w:val="nil"/>
          <w:insideH w:color="276a7c" w:space="0" w:sz="4" w:themeColor="accent5" w:themeShade="000099" w:val="single"/>
          <w:insideV w:space="0" w:sz="0" w:val="nil"/>
        </w:tcBorders>
        <w:shd w:color="auto" w:fill="276a7c" w:themeFill="accent5"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276a7c" w:themeFill="accent5" w:themeFillShade="000099" w:val="clear"/>
      </w:tcPr>
    </w:tblStylePr>
    <w:tblStylePr w:type="band1Vert">
      <w:tblPr/>
      <w:tcPr>
        <w:shd w:color="auto" w:fill="b6dde8" w:themeFill="accent5" w:themeFillTint="000066" w:val="clear"/>
      </w:tcPr>
    </w:tblStylePr>
    <w:tblStylePr w:type="band1Horz">
      <w:tblPr/>
      <w:tcPr>
        <w:shd w:color="auto" w:fill="a5d5e2" w:themeFill="accent5" w:themeFillTint="00007F" w:val="clear"/>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color="4bacc6" w:space="0" w:sz="24" w:themeColor="accent5" w:val="single"/>
        <w:left w:color="f79646" w:space="0" w:sz="4" w:themeColor="accent6" w:val="single"/>
        <w:bottom w:color="f79646" w:space="0" w:sz="4" w:themeColor="accent6" w:val="single"/>
        <w:right w:color="f79646" w:space="0" w:sz="4" w:themeColor="accent6" w:val="single"/>
        <w:insideH w:color="ffffff" w:space="0" w:sz="4" w:themeColor="background1" w:val="single"/>
        <w:insideV w:color="ffffff" w:space="0" w:sz="4" w:themeColor="background1" w:val="single"/>
      </w:tblBorders>
    </w:tblPr>
    <w:tcPr>
      <w:shd w:color="auto" w:fill="fef4ec" w:themeFill="accent6" w:themeFillTint="000019" w:val="clear"/>
    </w:tcPr>
    <w:tblStylePr w:type="firstRow">
      <w:rPr>
        <w:b w:val="1"/>
        <w:bCs w:val="1"/>
      </w:rPr>
      <w:tblPr/>
      <w:tcPr>
        <w:tcBorders>
          <w:top w:space="0" w:sz="0" w:val="nil"/>
          <w:left w:space="0" w:sz="0" w:val="nil"/>
          <w:bottom w:color="4bacc6" w:space="0" w:sz="24" w:themeColor="accent5" w:val="single"/>
          <w:right w:space="0" w:sz="0" w:val="nil"/>
          <w:insideH w:space="0" w:sz="0" w:val="nil"/>
          <w:insideV w:space="0" w:sz="0" w:val="nil"/>
        </w:tcBorders>
        <w:shd w:color="auto" w:fill="ffffff" w:themeFill="background1" w:val="clear"/>
      </w:tcPr>
    </w:tblStylePr>
    <w:tblStylePr w:type="lastRow">
      <w:rPr>
        <w:b w:val="1"/>
        <w:bCs w:val="1"/>
        <w:color w:val="ffffff" w:themeColor="background1"/>
      </w:rPr>
      <w:tblPr/>
      <w:tcPr>
        <w:tcBorders>
          <w:top w:color="ffffff" w:space="0" w:sz="6" w:themeColor="background1" w:val="single"/>
        </w:tcBorders>
        <w:shd w:color="auto" w:fill="b65608" w:themeFill="accent6" w:themeFillShade="000099" w:val="clear"/>
      </w:tcPr>
    </w:tblStylePr>
    <w:tblStylePr w:type="firstCol">
      <w:rPr>
        <w:color w:val="ffffff" w:themeColor="background1"/>
      </w:rPr>
      <w:tblPr/>
      <w:tcPr>
        <w:tcBorders>
          <w:top w:space="0" w:sz="0" w:val="nil"/>
          <w:left w:space="0" w:sz="0" w:val="nil"/>
          <w:bottom w:space="0" w:sz="0" w:val="nil"/>
          <w:right w:space="0" w:sz="0" w:val="nil"/>
          <w:insideH w:color="b65608" w:space="0" w:sz="4" w:themeColor="accent6" w:themeShade="000099" w:val="single"/>
          <w:insideV w:space="0" w:sz="0" w:val="nil"/>
        </w:tcBorders>
        <w:shd w:color="auto" w:fill="b65608" w:themeFill="accent6" w:themeFillShade="000099" w:val="clear"/>
      </w:tcPr>
    </w:tblStylePr>
    <w:tblStylePr w:type="lastCol">
      <w:rPr>
        <w:color w:val="ffffff" w:themeColor="background1"/>
      </w:rPr>
      <w:tblPr/>
      <w:tcPr>
        <w:tcBorders>
          <w:top w:space="0" w:sz="0" w:val="nil"/>
          <w:left w:space="0" w:sz="0" w:val="nil"/>
          <w:bottom w:space="0" w:sz="0" w:val="nil"/>
          <w:right w:space="0" w:sz="0" w:val="nil"/>
          <w:insideH w:space="0" w:sz="0" w:val="nil"/>
          <w:insideV w:space="0" w:sz="0" w:val="nil"/>
        </w:tcBorders>
        <w:shd w:color="auto" w:fill="b65608" w:themeFill="accent6" w:themeFillShade="000099" w:val="clear"/>
      </w:tcPr>
    </w:tblStylePr>
    <w:tblStylePr w:type="band1Vert">
      <w:tblPr/>
      <w:tcPr>
        <w:shd w:color="auto" w:fill="fbd4b4" w:themeFill="accent6" w:themeFillTint="000066" w:val="clear"/>
      </w:tcPr>
    </w:tblStylePr>
    <w:tblStylePr w:type="band1Horz">
      <w:tblPr/>
      <w:tcPr>
        <w:shd w:color="auto" w:fill="fbcaa2" w:themeFill="accent6" w:themeFillTint="00007F" w:val="clear"/>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color="auto" w:fill="e6e6e6" w:themeFill="tex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c0c0c0" w:themeFill="text1" w:themeFillTint="00003F" w:val="clear"/>
      </w:tcPr>
    </w:tblStylePr>
    <w:tblStylePr w:type="band1Horz">
      <w:tblPr/>
      <w:tcPr>
        <w:shd w:color="auto" w:fill="cccccc" w:themeFill="text1" w:themeFillTint="000033" w:val="clear"/>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color="auto" w:fill="edf2f8" w:themeFill="accent1"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3dfee" w:themeFill="accent1" w:themeFillTint="00003F" w:val="clear"/>
      </w:tcPr>
    </w:tblStylePr>
    <w:tblStylePr w:type="band1Horz">
      <w:tblPr/>
      <w:tcPr>
        <w:shd w:color="auto" w:fill="dbe5f1" w:themeFill="accent1" w:themeFillTint="000033" w:val="clear"/>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color="auto" w:fill="f8eded" w:themeFill="accent2" w:themeFillTint="000019" w:val="clear"/>
    </w:tcPr>
    <w:tblStylePr w:type="firstRow">
      <w:rPr>
        <w:b w:val="1"/>
        <w:bCs w:val="1"/>
        <w:color w:val="ffffff" w:themeColor="background1"/>
      </w:rPr>
      <w:tblPr/>
      <w:tcPr>
        <w:tcBorders>
          <w:bottom w:color="ffffff" w:space="0" w:sz="12" w:themeColor="background1" w:val="single"/>
        </w:tcBorders>
        <w:shd w:color="auto" w:fill="9e3a38" w:themeFill="accent2" w:themeFillShade="0000CC" w:val="clear"/>
      </w:tcPr>
    </w:tblStylePr>
    <w:tblStylePr w:type="lastRow">
      <w:rPr>
        <w:b w:val="1"/>
        <w:bCs w:val="1"/>
        <w:color w:val="9e3a38" w:themeColor="accent2"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fd3d2" w:themeFill="accent2" w:themeFillTint="00003F" w:val="clear"/>
      </w:tcPr>
    </w:tblStylePr>
    <w:tblStylePr w:type="band1Horz">
      <w:tblPr/>
      <w:tcPr>
        <w:shd w:color="auto" w:fill="f2dbdb" w:themeFill="accent2" w:themeFillTint="000033" w:val="clear"/>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color="auto" w:fill="f5f8ee" w:themeFill="accent3" w:themeFillTint="000019" w:val="clear"/>
    </w:tcPr>
    <w:tblStylePr w:type="firstRow">
      <w:rPr>
        <w:b w:val="1"/>
        <w:bCs w:val="1"/>
        <w:color w:val="ffffff" w:themeColor="background1"/>
      </w:rPr>
      <w:tblPr/>
      <w:tcPr>
        <w:tcBorders>
          <w:bottom w:color="ffffff" w:space="0" w:sz="12" w:themeColor="background1" w:val="single"/>
        </w:tcBorders>
        <w:shd w:color="auto" w:fill="664e82" w:themeFill="accent4" w:themeFillShade="0000CC" w:val="clear"/>
      </w:tcPr>
    </w:tblStylePr>
    <w:tblStylePr w:type="lastRow">
      <w:rPr>
        <w:b w:val="1"/>
        <w:bCs w:val="1"/>
        <w:color w:val="664e82" w:themeColor="accent4"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e6eed5" w:themeFill="accent3" w:themeFillTint="00003F" w:val="clear"/>
      </w:tcPr>
    </w:tblStylePr>
    <w:tblStylePr w:type="band1Horz">
      <w:tblPr/>
      <w:tcPr>
        <w:shd w:color="auto" w:fill="eaf1dd" w:themeFill="accent3" w:themeFillTint="000033" w:val="clear"/>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color="auto" w:fill="f2eff6" w:themeFill="accent4" w:themeFillTint="000019" w:val="clear"/>
    </w:tcPr>
    <w:tblStylePr w:type="firstRow">
      <w:rPr>
        <w:b w:val="1"/>
        <w:bCs w:val="1"/>
        <w:color w:val="ffffff" w:themeColor="background1"/>
      </w:rPr>
      <w:tblPr/>
      <w:tcPr>
        <w:tcBorders>
          <w:bottom w:color="ffffff" w:space="0" w:sz="12" w:themeColor="background1" w:val="single"/>
        </w:tcBorders>
        <w:shd w:color="auto" w:fill="7e9c40" w:themeFill="accent3" w:themeFillShade="0000CC" w:val="clear"/>
      </w:tcPr>
    </w:tblStylePr>
    <w:tblStylePr w:type="lastRow">
      <w:rPr>
        <w:b w:val="1"/>
        <w:bCs w:val="1"/>
        <w:color w:val="7e9c40" w:themeColor="accent3"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fd8e8" w:themeFill="accent4" w:themeFillTint="00003F" w:val="clear"/>
      </w:tcPr>
    </w:tblStylePr>
    <w:tblStylePr w:type="band1Horz">
      <w:tblPr/>
      <w:tcPr>
        <w:shd w:color="auto" w:fill="e5dfec" w:themeFill="accent4" w:themeFillTint="000033" w:val="clear"/>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color="auto" w:fill="edf6f9" w:themeFill="accent5" w:themeFillTint="000019" w:val="clear"/>
    </w:tcPr>
    <w:tblStylePr w:type="firstRow">
      <w:rPr>
        <w:b w:val="1"/>
        <w:bCs w:val="1"/>
        <w:color w:val="ffffff" w:themeColor="background1"/>
      </w:rPr>
      <w:tblPr/>
      <w:tcPr>
        <w:tcBorders>
          <w:bottom w:color="ffffff" w:space="0" w:sz="12" w:themeColor="background1" w:val="single"/>
        </w:tcBorders>
        <w:shd w:color="auto" w:fill="f2730a" w:themeFill="accent6" w:themeFillShade="0000CC" w:val="clear"/>
      </w:tcPr>
    </w:tblStylePr>
    <w:tblStylePr w:type="lastRow">
      <w:rPr>
        <w:b w:val="1"/>
        <w:bCs w:val="1"/>
        <w:color w:val="f2730a" w:themeColor="accent6"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d2eaf1" w:themeFill="accent5" w:themeFillTint="00003F" w:val="clear"/>
      </w:tcPr>
    </w:tblStylePr>
    <w:tblStylePr w:type="band1Horz">
      <w:tblPr/>
      <w:tcPr>
        <w:shd w:color="auto" w:fill="daeef3" w:themeFill="accent5" w:themeFillTint="000033" w:val="clear"/>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color="auto" w:fill="fef4ec" w:themeFill="accent6" w:themeFillTint="000019" w:val="clear"/>
    </w:tcPr>
    <w:tblStylePr w:type="firstRow">
      <w:rPr>
        <w:b w:val="1"/>
        <w:bCs w:val="1"/>
        <w:color w:val="ffffff" w:themeColor="background1"/>
      </w:rPr>
      <w:tblPr/>
      <w:tcPr>
        <w:tcBorders>
          <w:bottom w:color="ffffff" w:space="0" w:sz="12" w:themeColor="background1" w:val="single"/>
        </w:tcBorders>
        <w:shd w:color="auto" w:fill="348da5" w:themeFill="accent5" w:themeFillShade="0000CC" w:val="clear"/>
      </w:tcPr>
    </w:tblStylePr>
    <w:tblStylePr w:type="lastRow">
      <w:rPr>
        <w:b w:val="1"/>
        <w:bCs w:val="1"/>
        <w:color w:val="348da5" w:themeColor="accent5" w:themeShade="0000CC"/>
      </w:rPr>
      <w:tblPr/>
      <w:tcPr>
        <w:tcBorders>
          <w:top w:color="000000" w:space="0" w:sz="12" w:themeColor="text1" w:val="single"/>
        </w:tcBorders>
        <w:shd w:color="auto" w:fill="ffffff" w:themeFill="background1" w:val="clear"/>
      </w:tcPr>
    </w:tblStylePr>
    <w:tblStylePr w:type="firstCol">
      <w:rPr>
        <w:b w:val="1"/>
        <w:bCs w:val="1"/>
      </w:rPr>
    </w:tblStylePr>
    <w:tblStylePr w:type="lastCol">
      <w:rPr>
        <w:b w:val="1"/>
        <w:bCs w:val="1"/>
      </w:rPr>
    </w:tblStylePr>
    <w:tblStylePr w:type="band1Vert">
      <w:tblPr/>
      <w:tcPr>
        <w:tcBorders>
          <w:top w:space="0" w:sz="0" w:val="nil"/>
          <w:left w:space="0" w:sz="0" w:val="nil"/>
          <w:bottom w:space="0" w:sz="0" w:val="nil"/>
          <w:right w:space="0" w:sz="0" w:val="nil"/>
          <w:insideH w:space="0" w:sz="0" w:val="nil"/>
          <w:insideV w:space="0" w:sz="0" w:val="nil"/>
        </w:tcBorders>
        <w:shd w:color="auto" w:fill="fde4d0" w:themeFill="accent6" w:themeFillTint="00003F" w:val="clear"/>
      </w:tcPr>
    </w:tblStylePr>
    <w:tblStylePr w:type="band1Horz">
      <w:tblPr/>
      <w:tcPr>
        <w:shd w:color="auto" w:fill="fde9d9" w:themeFill="accent6" w:themeFillTint="000033" w:val="clear"/>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cccccc" w:themeFill="text1" w:themeFillTint="000033" w:val="clear"/>
    </w:tcPr>
    <w:tblStylePr w:type="firstRow">
      <w:rPr>
        <w:b w:val="1"/>
        <w:bCs w:val="1"/>
      </w:rPr>
      <w:tblPr/>
      <w:tcPr>
        <w:shd w:color="auto" w:fill="999999" w:themeFill="text1" w:themeFillTint="000066" w:val="clear"/>
      </w:tcPr>
    </w:tblStylePr>
    <w:tblStylePr w:type="lastRow">
      <w:rPr>
        <w:b w:val="1"/>
        <w:bCs w:val="1"/>
        <w:color w:val="000000" w:themeColor="text1"/>
      </w:rPr>
      <w:tblPr/>
      <w:tcPr>
        <w:shd w:color="auto" w:fill="999999" w:themeFill="text1" w:themeFillTint="000066" w:val="clear"/>
      </w:tcPr>
    </w:tblStylePr>
    <w:tblStylePr w:type="firstCol">
      <w:rPr>
        <w:color w:val="ffffff" w:themeColor="background1"/>
      </w:rPr>
      <w:tblPr/>
      <w:tcPr>
        <w:shd w:color="auto" w:fill="000000" w:themeFill="text1" w:themeFillShade="0000BF" w:val="clear"/>
      </w:tcPr>
    </w:tblStylePr>
    <w:tblStylePr w:type="lastCol">
      <w:rPr>
        <w:color w:val="ffffff" w:themeColor="background1"/>
      </w:rPr>
      <w:tblPr/>
      <w:tcPr>
        <w:shd w:color="auto" w:fill="000000" w:themeFill="text1" w:themeFillShade="0000BF" w:val="clear"/>
      </w:tcPr>
    </w:tblStylePr>
    <w:tblStylePr w:type="band1Vert">
      <w:tblPr/>
      <w:tcPr>
        <w:shd w:color="auto" w:fill="808080" w:themeFill="text1" w:themeFillTint="00007F" w:val="clear"/>
      </w:tcPr>
    </w:tblStylePr>
    <w:tblStylePr w:type="band1Horz">
      <w:tblPr/>
      <w:tcPr>
        <w:shd w:color="auto" w:fill="808080" w:themeFill="text1" w:themeFillTint="00007F" w:val="clear"/>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be5f1" w:themeFill="accent1" w:themeFillTint="000033" w:val="clear"/>
    </w:tcPr>
    <w:tblStylePr w:type="firstRow">
      <w:rPr>
        <w:b w:val="1"/>
        <w:bCs w:val="1"/>
      </w:rPr>
      <w:tblPr/>
      <w:tcPr>
        <w:shd w:color="auto" w:fill="b8cce4" w:themeFill="accent1" w:themeFillTint="000066" w:val="clear"/>
      </w:tcPr>
    </w:tblStylePr>
    <w:tblStylePr w:type="lastRow">
      <w:rPr>
        <w:b w:val="1"/>
        <w:bCs w:val="1"/>
        <w:color w:val="000000" w:themeColor="text1"/>
      </w:rPr>
      <w:tblPr/>
      <w:tcPr>
        <w:shd w:color="auto" w:fill="b8cce4" w:themeFill="accent1" w:themeFillTint="000066" w:val="clear"/>
      </w:tcPr>
    </w:tblStylePr>
    <w:tblStylePr w:type="firstCol">
      <w:rPr>
        <w:color w:val="ffffff" w:themeColor="background1"/>
      </w:rPr>
      <w:tblPr/>
      <w:tcPr>
        <w:shd w:color="auto" w:fill="365f91" w:themeFill="accent1" w:themeFillShade="0000BF" w:val="clear"/>
      </w:tcPr>
    </w:tblStylePr>
    <w:tblStylePr w:type="lastCol">
      <w:rPr>
        <w:color w:val="ffffff" w:themeColor="background1"/>
      </w:rPr>
      <w:tblPr/>
      <w:tcPr>
        <w:shd w:color="auto" w:fill="365f91" w:themeFill="accent1" w:themeFillShade="0000BF" w:val="clear"/>
      </w:tcPr>
    </w:tblStylePr>
    <w:tblStylePr w:type="band1Vert">
      <w:tblPr/>
      <w:tcPr>
        <w:shd w:color="auto" w:fill="a7bfde" w:themeFill="accent1" w:themeFillTint="00007F" w:val="clear"/>
      </w:tcPr>
    </w:tblStylePr>
    <w:tblStylePr w:type="band1Horz">
      <w:tblPr/>
      <w:tcPr>
        <w:shd w:color="auto" w:fill="a7bfde" w:themeFill="accent1" w:themeFillTint="00007F" w:val="clear"/>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2dbdb" w:themeFill="accent2" w:themeFillTint="000033" w:val="clear"/>
    </w:tcPr>
    <w:tblStylePr w:type="firstRow">
      <w:rPr>
        <w:b w:val="1"/>
        <w:bCs w:val="1"/>
      </w:rPr>
      <w:tblPr/>
      <w:tcPr>
        <w:shd w:color="auto" w:fill="e5b8b7" w:themeFill="accent2" w:themeFillTint="000066" w:val="clear"/>
      </w:tcPr>
    </w:tblStylePr>
    <w:tblStylePr w:type="lastRow">
      <w:rPr>
        <w:b w:val="1"/>
        <w:bCs w:val="1"/>
        <w:color w:val="000000" w:themeColor="text1"/>
      </w:rPr>
      <w:tblPr/>
      <w:tcPr>
        <w:shd w:color="auto" w:fill="e5b8b7" w:themeFill="accent2" w:themeFillTint="000066" w:val="clear"/>
      </w:tcPr>
    </w:tblStylePr>
    <w:tblStylePr w:type="firstCol">
      <w:rPr>
        <w:color w:val="ffffff" w:themeColor="background1"/>
      </w:rPr>
      <w:tblPr/>
      <w:tcPr>
        <w:shd w:color="auto" w:fill="943634" w:themeFill="accent2" w:themeFillShade="0000BF" w:val="clear"/>
      </w:tcPr>
    </w:tblStylePr>
    <w:tblStylePr w:type="lastCol">
      <w:rPr>
        <w:color w:val="ffffff" w:themeColor="background1"/>
      </w:rPr>
      <w:tblPr/>
      <w:tcPr>
        <w:shd w:color="auto" w:fill="943634" w:themeFill="accent2" w:themeFillShade="0000BF" w:val="clear"/>
      </w:tcPr>
    </w:tblStylePr>
    <w:tblStylePr w:type="band1Vert">
      <w:tblPr/>
      <w:tcPr>
        <w:shd w:color="auto" w:fill="dfa7a6" w:themeFill="accent2" w:themeFillTint="00007F" w:val="clear"/>
      </w:tcPr>
    </w:tblStylePr>
    <w:tblStylePr w:type="band1Horz">
      <w:tblPr/>
      <w:tcPr>
        <w:shd w:color="auto" w:fill="dfa7a6" w:themeFill="accent2" w:themeFillTint="00007F" w:val="clear"/>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af1dd" w:themeFill="accent3" w:themeFillTint="000033" w:val="clear"/>
    </w:tcPr>
    <w:tblStylePr w:type="firstRow">
      <w:rPr>
        <w:b w:val="1"/>
        <w:bCs w:val="1"/>
      </w:rPr>
      <w:tblPr/>
      <w:tcPr>
        <w:shd w:color="auto" w:fill="d6e3bc" w:themeFill="accent3" w:themeFillTint="000066" w:val="clear"/>
      </w:tcPr>
    </w:tblStylePr>
    <w:tblStylePr w:type="lastRow">
      <w:rPr>
        <w:b w:val="1"/>
        <w:bCs w:val="1"/>
        <w:color w:val="000000" w:themeColor="text1"/>
      </w:rPr>
      <w:tblPr/>
      <w:tcPr>
        <w:shd w:color="auto" w:fill="d6e3bc" w:themeFill="accent3" w:themeFillTint="000066" w:val="clear"/>
      </w:tcPr>
    </w:tblStylePr>
    <w:tblStylePr w:type="firstCol">
      <w:rPr>
        <w:color w:val="ffffff" w:themeColor="background1"/>
      </w:rPr>
      <w:tblPr/>
      <w:tcPr>
        <w:shd w:color="auto" w:fill="76923c" w:themeFill="accent3" w:themeFillShade="0000BF" w:val="clear"/>
      </w:tcPr>
    </w:tblStylePr>
    <w:tblStylePr w:type="lastCol">
      <w:rPr>
        <w:color w:val="ffffff" w:themeColor="background1"/>
      </w:rPr>
      <w:tblPr/>
      <w:tcPr>
        <w:shd w:color="auto" w:fill="76923c" w:themeFill="accent3" w:themeFillShade="0000BF" w:val="clear"/>
      </w:tcPr>
    </w:tblStylePr>
    <w:tblStylePr w:type="band1Vert">
      <w:tblPr/>
      <w:tcPr>
        <w:shd w:color="auto" w:fill="cdddac" w:themeFill="accent3" w:themeFillTint="00007F" w:val="clear"/>
      </w:tcPr>
    </w:tblStylePr>
    <w:tblStylePr w:type="band1Horz">
      <w:tblPr/>
      <w:tcPr>
        <w:shd w:color="auto" w:fill="cdddac" w:themeFill="accent3" w:themeFillTint="00007F" w:val="clear"/>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e5dfec" w:themeFill="accent4" w:themeFillTint="000033" w:val="clear"/>
    </w:tcPr>
    <w:tblStylePr w:type="firstRow">
      <w:rPr>
        <w:b w:val="1"/>
        <w:bCs w:val="1"/>
      </w:rPr>
      <w:tblPr/>
      <w:tcPr>
        <w:shd w:color="auto" w:fill="ccc0d9" w:themeFill="accent4" w:themeFillTint="000066" w:val="clear"/>
      </w:tcPr>
    </w:tblStylePr>
    <w:tblStylePr w:type="lastRow">
      <w:rPr>
        <w:b w:val="1"/>
        <w:bCs w:val="1"/>
        <w:color w:val="000000" w:themeColor="text1"/>
      </w:rPr>
      <w:tblPr/>
      <w:tcPr>
        <w:shd w:color="auto" w:fill="ccc0d9" w:themeFill="accent4" w:themeFillTint="000066" w:val="clear"/>
      </w:tcPr>
    </w:tblStylePr>
    <w:tblStylePr w:type="firstCol">
      <w:rPr>
        <w:color w:val="ffffff" w:themeColor="background1"/>
      </w:rPr>
      <w:tblPr/>
      <w:tcPr>
        <w:shd w:color="auto" w:fill="5f497a" w:themeFill="accent4" w:themeFillShade="0000BF" w:val="clear"/>
      </w:tcPr>
    </w:tblStylePr>
    <w:tblStylePr w:type="lastCol">
      <w:rPr>
        <w:color w:val="ffffff" w:themeColor="background1"/>
      </w:rPr>
      <w:tblPr/>
      <w:tcPr>
        <w:shd w:color="auto" w:fill="5f497a" w:themeFill="accent4" w:themeFillShade="0000BF" w:val="clear"/>
      </w:tcPr>
    </w:tblStylePr>
    <w:tblStylePr w:type="band1Vert">
      <w:tblPr/>
      <w:tcPr>
        <w:shd w:color="auto" w:fill="bfb1d0" w:themeFill="accent4" w:themeFillTint="00007F" w:val="clear"/>
      </w:tcPr>
    </w:tblStylePr>
    <w:tblStylePr w:type="band1Horz">
      <w:tblPr/>
      <w:tcPr>
        <w:shd w:color="auto" w:fill="bfb1d0" w:themeFill="accent4" w:themeFillTint="00007F" w:val="clear"/>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daeef3" w:themeFill="accent5" w:themeFillTint="000033" w:val="clear"/>
    </w:tcPr>
    <w:tblStylePr w:type="firstRow">
      <w:rPr>
        <w:b w:val="1"/>
        <w:bCs w:val="1"/>
      </w:rPr>
      <w:tblPr/>
      <w:tcPr>
        <w:shd w:color="auto" w:fill="b6dde8" w:themeFill="accent5" w:themeFillTint="000066" w:val="clear"/>
      </w:tcPr>
    </w:tblStylePr>
    <w:tblStylePr w:type="lastRow">
      <w:rPr>
        <w:b w:val="1"/>
        <w:bCs w:val="1"/>
        <w:color w:val="000000" w:themeColor="text1"/>
      </w:rPr>
      <w:tblPr/>
      <w:tcPr>
        <w:shd w:color="auto" w:fill="b6dde8" w:themeFill="accent5" w:themeFillTint="000066" w:val="clear"/>
      </w:tcPr>
    </w:tblStylePr>
    <w:tblStylePr w:type="firstCol">
      <w:rPr>
        <w:color w:val="ffffff" w:themeColor="background1"/>
      </w:rPr>
      <w:tblPr/>
      <w:tcPr>
        <w:shd w:color="auto" w:fill="31849b" w:themeFill="accent5" w:themeFillShade="0000BF" w:val="clear"/>
      </w:tcPr>
    </w:tblStylePr>
    <w:tblStylePr w:type="lastCol">
      <w:rPr>
        <w:color w:val="ffffff" w:themeColor="background1"/>
      </w:rPr>
      <w:tblPr/>
      <w:tcPr>
        <w:shd w:color="auto" w:fill="31849b" w:themeFill="accent5" w:themeFillShade="0000BF" w:val="clear"/>
      </w:tcPr>
    </w:tblStylePr>
    <w:tblStylePr w:type="band1Vert">
      <w:tblPr/>
      <w:tcPr>
        <w:shd w:color="auto" w:fill="a5d5e2" w:themeFill="accent5" w:themeFillTint="00007F" w:val="clear"/>
      </w:tcPr>
    </w:tblStylePr>
    <w:tblStylePr w:type="band1Horz">
      <w:tblPr/>
      <w:tcPr>
        <w:shd w:color="auto" w:fill="a5d5e2" w:themeFill="accent5" w:themeFillTint="00007F" w:val="clear"/>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color="ffffff" w:space="0" w:sz="4" w:themeColor="background1" w:val="single"/>
      </w:tblBorders>
    </w:tblPr>
    <w:tcPr>
      <w:shd w:color="auto" w:fill="fde9d9" w:themeFill="accent6" w:themeFillTint="000033" w:val="clear"/>
    </w:tcPr>
    <w:tblStylePr w:type="firstRow">
      <w:rPr>
        <w:b w:val="1"/>
        <w:bCs w:val="1"/>
      </w:rPr>
      <w:tblPr/>
      <w:tcPr>
        <w:shd w:color="auto" w:fill="fbd4b4" w:themeFill="accent6" w:themeFillTint="000066" w:val="clear"/>
      </w:tcPr>
    </w:tblStylePr>
    <w:tblStylePr w:type="lastRow">
      <w:rPr>
        <w:b w:val="1"/>
        <w:bCs w:val="1"/>
        <w:color w:val="000000" w:themeColor="text1"/>
      </w:rPr>
      <w:tblPr/>
      <w:tcPr>
        <w:shd w:color="auto" w:fill="fbd4b4" w:themeFill="accent6" w:themeFillTint="000066" w:val="clear"/>
      </w:tcPr>
    </w:tblStylePr>
    <w:tblStylePr w:type="firstCol">
      <w:rPr>
        <w:color w:val="ffffff" w:themeColor="background1"/>
      </w:rPr>
      <w:tblPr/>
      <w:tcPr>
        <w:shd w:color="auto" w:fill="e36c0a" w:themeFill="accent6" w:themeFillShade="0000BF" w:val="clear"/>
      </w:tcPr>
    </w:tblStylePr>
    <w:tblStylePr w:type="lastCol">
      <w:rPr>
        <w:color w:val="ffffff" w:themeColor="background1"/>
      </w:rPr>
      <w:tblPr/>
      <w:tcPr>
        <w:shd w:color="auto" w:fill="e36c0a" w:themeFill="accent6" w:themeFillShade="0000BF" w:val="clear"/>
      </w:tcPr>
    </w:tblStylePr>
    <w:tblStylePr w:type="band1Vert">
      <w:tblPr/>
      <w:tcPr>
        <w:shd w:color="auto" w:fill="fbcaa2" w:themeFill="accent6" w:themeFillTint="00007F" w:val="clear"/>
      </w:tcPr>
    </w:tblStylePr>
    <w:tblStylePr w:type="band1Horz">
      <w:tblPr/>
      <w:tcPr>
        <w:shd w:color="auto" w:fill="fbcaa2" w:themeFill="accent6" w:themeFillTint="00007F" w:val="clear"/>
      </w:tcPr>
    </w:tblStylePr>
  </w:style>
  <w:style w:type="paragraph" w:styleId="Subtitle">
    <w:name w:val="Subtitle"/>
    <w:basedOn w:val="Normal"/>
    <w:next w:val="Normal"/>
    <w:pPr/>
    <w:rPr>
      <w:rFonts w:ascii="Calibri" w:cs="Calibri" w:eastAsia="Calibri" w:hAnsi="Calibri"/>
      <w:i w:val="1"/>
      <w:iCs w:val="1"/>
      <w:color w:val="4f81bd"/>
      <w:sz w:val="24"/>
      <w:szCs w:val="24"/>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vSmjh5aJ6NbhBIuFJ2pZdobGleA==">CgMxLjA4AHIhMWU3N05sLU9pT2M2Wld3WFlaMVJZTTB3Z3VuRENKR21V</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2026-08-25T15:50:00Z</dcterms:created>
  <dc:creator>python-docx</dc:creator>
</cp:coreProperties>
</file>